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B" w:rsidRPr="00AB3FFC" w:rsidRDefault="00AB3FFC">
      <w:pPr>
        <w:pStyle w:val="Heading"/>
        <w:rPr>
          <w:i w:val="0"/>
        </w:rPr>
      </w:pPr>
      <w:r w:rsidRPr="00AB3FFC">
        <w:rPr>
          <w:i w:val="0"/>
          <w:noProof/>
          <w:lang w:eastAsia="sl-SI"/>
        </w:rPr>
        <w:drawing>
          <wp:inline distT="0" distB="0" distL="0" distR="0">
            <wp:extent cx="2405729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D Semi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05" cy="11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230" w:rsidRPr="00AB3FFC">
        <w:rPr>
          <w:i w:val="0"/>
        </w:rPr>
        <w:t xml:space="preserve">                                      </w:t>
      </w:r>
      <w:r w:rsidR="00223230" w:rsidRPr="00AB3FFC">
        <w:rPr>
          <w:i w:val="0"/>
          <w:noProof/>
          <w:lang w:eastAsia="sl-SI"/>
        </w:rPr>
        <w:drawing>
          <wp:inline distT="0" distB="0" distL="0" distR="0">
            <wp:extent cx="1460507" cy="993587"/>
            <wp:effectExtent l="0" t="0" r="6343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0507" cy="9935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23230" w:rsidRPr="00AB3FFC">
        <w:rPr>
          <w:i w:val="0"/>
        </w:rPr>
        <w:t xml:space="preserve"> </w:t>
      </w:r>
    </w:p>
    <w:p w:rsidR="009536EB" w:rsidRPr="00AB3FFC" w:rsidRDefault="009536EB">
      <w:pPr>
        <w:pStyle w:val="Heading"/>
        <w:rPr>
          <w:b w:val="0"/>
          <w:i w:val="0"/>
        </w:rPr>
      </w:pPr>
    </w:p>
    <w:p w:rsidR="009536EB" w:rsidRPr="00AB3FFC" w:rsidRDefault="00223230">
      <w:pPr>
        <w:pStyle w:val="Heading"/>
        <w:rPr>
          <w:b w:val="0"/>
          <w:i w:val="0"/>
        </w:rPr>
      </w:pPr>
      <w:r w:rsidRPr="00AB3FFC">
        <w:rPr>
          <w:b w:val="0"/>
          <w:i w:val="0"/>
        </w:rPr>
        <w:t xml:space="preserve"> </w:t>
      </w:r>
    </w:p>
    <w:p w:rsidR="009536EB" w:rsidRPr="00AB3FFC" w:rsidRDefault="00223230">
      <w:pPr>
        <w:pStyle w:val="Heading"/>
        <w:rPr>
          <w:i w:val="0"/>
        </w:rPr>
      </w:pPr>
      <w:r w:rsidRPr="00AB3FFC">
        <w:rPr>
          <w:rStyle w:val="Privzetapisavaodstavka1"/>
          <w:i w:val="0"/>
          <w:sz w:val="32"/>
          <w:szCs w:val="32"/>
        </w:rPr>
        <w:t>VABILO na planinski izlet</w:t>
      </w:r>
    </w:p>
    <w:p w:rsidR="009536EB" w:rsidRPr="00AB3FFC" w:rsidRDefault="009536EB">
      <w:pPr>
        <w:pStyle w:val="Textbody"/>
        <w:rPr>
          <w:i w:val="0"/>
          <w:sz w:val="36"/>
          <w:szCs w:val="36"/>
        </w:rPr>
      </w:pPr>
    </w:p>
    <w:p w:rsidR="009536EB" w:rsidRPr="00AB3FFC" w:rsidRDefault="00223230">
      <w:pPr>
        <w:pStyle w:val="Textbody"/>
        <w:rPr>
          <w:b/>
          <w:bCs/>
          <w:i w:val="0"/>
          <w:sz w:val="36"/>
          <w:szCs w:val="36"/>
        </w:rPr>
      </w:pPr>
      <w:r w:rsidRPr="00AB3FFC">
        <w:rPr>
          <w:b/>
          <w:bCs/>
          <w:i w:val="0"/>
          <w:sz w:val="36"/>
          <w:szCs w:val="36"/>
        </w:rPr>
        <w:t>SNEŽNIK</w:t>
      </w:r>
      <w:r w:rsidR="00AB3FFC">
        <w:rPr>
          <w:b/>
          <w:bCs/>
          <w:i w:val="0"/>
          <w:sz w:val="36"/>
          <w:szCs w:val="36"/>
        </w:rPr>
        <w:t>,</w:t>
      </w:r>
      <w:r w:rsidRPr="00AB3FFC">
        <w:rPr>
          <w:b/>
          <w:bCs/>
          <w:i w:val="0"/>
          <w:sz w:val="36"/>
          <w:szCs w:val="36"/>
        </w:rPr>
        <w:t xml:space="preserve"> 1796</w:t>
      </w:r>
      <w:r w:rsidR="00AB3FFC" w:rsidRPr="00AB3FFC">
        <w:rPr>
          <w:b/>
          <w:bCs/>
          <w:i w:val="0"/>
          <w:sz w:val="36"/>
          <w:szCs w:val="36"/>
        </w:rPr>
        <w:t xml:space="preserve"> m</w:t>
      </w:r>
    </w:p>
    <w:p w:rsidR="009536EB" w:rsidRPr="00AB3FFC" w:rsidRDefault="009536EB">
      <w:pPr>
        <w:pStyle w:val="Heading"/>
        <w:rPr>
          <w:i w:val="0"/>
          <w:sz w:val="36"/>
          <w:szCs w:val="36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ODHOD: v nedeljo 8.</w:t>
      </w:r>
      <w:r w:rsidR="00AB3FFC" w:rsidRPr="00AB3FFC">
        <w:rPr>
          <w:rStyle w:val="Privzetapisavaodstavka1"/>
          <w:b/>
          <w:i w:val="0"/>
          <w:szCs w:val="24"/>
        </w:rPr>
        <w:t xml:space="preserve"> </w:t>
      </w:r>
      <w:r w:rsidRPr="00AB3FFC">
        <w:rPr>
          <w:rStyle w:val="Privzetapisavaodstavka1"/>
          <w:b/>
          <w:i w:val="0"/>
          <w:szCs w:val="24"/>
        </w:rPr>
        <w:t>10.</w:t>
      </w:r>
      <w:r w:rsidR="00AB3FFC" w:rsidRPr="00AB3FFC">
        <w:rPr>
          <w:rStyle w:val="Privzetapisavaodstavka1"/>
          <w:b/>
          <w:i w:val="0"/>
          <w:szCs w:val="24"/>
        </w:rPr>
        <w:t xml:space="preserve"> </w:t>
      </w:r>
      <w:r w:rsidRPr="00AB3FFC">
        <w:rPr>
          <w:rStyle w:val="Privzetapisavaodstavka1"/>
          <w:b/>
          <w:i w:val="0"/>
          <w:szCs w:val="24"/>
        </w:rPr>
        <w:t>2023</w:t>
      </w:r>
      <w:r w:rsidRPr="00AB3FFC">
        <w:rPr>
          <w:rStyle w:val="Privzetapisavaodstavka1"/>
          <w:b/>
          <w:i w:val="0"/>
          <w:szCs w:val="24"/>
          <w:vertAlign w:val="superscript"/>
        </w:rPr>
        <w:t xml:space="preserve"> </w:t>
      </w:r>
      <w:r w:rsidRPr="00AB3FFC">
        <w:rPr>
          <w:rStyle w:val="Privzetapisavaodstavka1"/>
          <w:i w:val="0"/>
          <w:szCs w:val="24"/>
        </w:rPr>
        <w:t xml:space="preserve"> izpred gasilskega doma v Semiču ob </w:t>
      </w:r>
      <w:r w:rsidRPr="00AB3FFC">
        <w:rPr>
          <w:rStyle w:val="Privzetapisavaodstavka1"/>
          <w:b/>
          <w:bCs/>
          <w:i w:val="0"/>
          <w:szCs w:val="24"/>
        </w:rPr>
        <w:t>6 uri,</w:t>
      </w:r>
      <w:r w:rsidRPr="00AB3FFC">
        <w:rPr>
          <w:rStyle w:val="Privzetapisavaodstavka1"/>
          <w:i w:val="0"/>
          <w:szCs w:val="24"/>
        </w:rPr>
        <w:t xml:space="preserve"> povratek v </w:t>
      </w:r>
      <w:r w:rsidRPr="00AB3FFC">
        <w:rPr>
          <w:rStyle w:val="Privzetapisavaodstavka1"/>
          <w:b/>
          <w:i w:val="0"/>
          <w:szCs w:val="24"/>
        </w:rPr>
        <w:t>popoldanskih urah.</w:t>
      </w:r>
    </w:p>
    <w:p w:rsidR="009536EB" w:rsidRPr="00AB3FFC" w:rsidRDefault="009536EB" w:rsidP="00AB3FFC">
      <w:pPr>
        <w:pStyle w:val="Standard"/>
        <w:rPr>
          <w:i w:val="0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OPIS CILJA:</w:t>
      </w:r>
      <w:r w:rsidRPr="00AB3FFC">
        <w:rPr>
          <w:rStyle w:val="Privzetapisavaodstavka1"/>
          <w:i w:val="0"/>
          <w:color w:val="222222"/>
          <w:szCs w:val="24"/>
          <w:shd w:val="clear" w:color="auto" w:fill="FFFFFF"/>
        </w:rPr>
        <w:t xml:space="preserve">  Naša pot nas bo peljala do planinskega doma na </w:t>
      </w:r>
      <w:proofErr w:type="spellStart"/>
      <w:r w:rsidRPr="00AB3FFC">
        <w:rPr>
          <w:rStyle w:val="Privzetapisavaodstavka1"/>
          <w:i w:val="0"/>
          <w:color w:val="222222"/>
          <w:szCs w:val="24"/>
          <w:shd w:val="clear" w:color="auto" w:fill="FFFFFF"/>
        </w:rPr>
        <w:t>Sviščake</w:t>
      </w:r>
      <w:proofErr w:type="spellEnd"/>
      <w:r w:rsidRPr="00AB3FFC">
        <w:rPr>
          <w:rStyle w:val="Privzetapisavaodstavka1"/>
          <w:i w:val="0"/>
          <w:color w:val="222222"/>
          <w:szCs w:val="24"/>
          <w:shd w:val="clear" w:color="auto" w:fill="FFFFFF"/>
        </w:rPr>
        <w:t>. Od koder začnemo z našim pohodom na Snežnik.</w:t>
      </w:r>
    </w:p>
    <w:p w:rsidR="009536EB" w:rsidRPr="00AB3FFC" w:rsidRDefault="009536EB" w:rsidP="00AB3FFC">
      <w:pPr>
        <w:pStyle w:val="Standard"/>
        <w:rPr>
          <w:i w:val="0"/>
          <w:szCs w:val="24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b/>
          <w:i w:val="0"/>
          <w:szCs w:val="24"/>
        </w:rPr>
        <w:t>OPIS:</w:t>
      </w:r>
      <w:r w:rsidR="00AB3FFC" w:rsidRPr="00AB3FFC">
        <w:rPr>
          <w:b/>
          <w:i w:val="0"/>
          <w:szCs w:val="24"/>
        </w:rPr>
        <w:t xml:space="preserve"> </w:t>
      </w:r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 xml:space="preserve">Snežnik oz. Veliki Snežnik je z višino 1796 m najvišji vrh v bližnji in daljni okolici, zato je z njega lep razgled po večjem delu Slovenije in bližnje sosednje Hrvaške. Ob lepem vremenu tako vidimo najvišje vrhove Gorskega Kotarja in Istre, kjer izstopajo </w:t>
      </w:r>
      <w:proofErr w:type="spellStart"/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>Risnjak</w:t>
      </w:r>
      <w:proofErr w:type="spellEnd"/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 xml:space="preserve">, </w:t>
      </w:r>
      <w:proofErr w:type="spellStart"/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>Snježnik</w:t>
      </w:r>
      <w:proofErr w:type="spellEnd"/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 xml:space="preserve"> in Učka. Na slovensko stran pa prek prostranih gozdov Notranjske vidimo tudi najvišje vrhove Julijskih Alp, Kamniško Savinjskih Alp in Karavank.</w:t>
      </w:r>
      <w:r w:rsidRPr="00AB3FFC">
        <w:rPr>
          <w:rStyle w:val="Privzetapisavaodstavka1"/>
          <w:i w:val="0"/>
          <w:color w:val="444444"/>
          <w:szCs w:val="24"/>
        </w:rPr>
        <w:br/>
      </w:r>
      <w:r w:rsidRPr="00AB3FFC">
        <w:rPr>
          <w:rStyle w:val="Privzetapisavaodstavka1"/>
          <w:i w:val="0"/>
          <w:color w:val="444444"/>
          <w:szCs w:val="24"/>
          <w:shd w:val="clear" w:color="auto" w:fill="FFFFFF"/>
        </w:rPr>
        <w:t>Le nekaj metrov pod vrhom pa se nahaja tudi zavetišče Draga Karolina na Velikem Snežniku.</w:t>
      </w:r>
    </w:p>
    <w:p w:rsidR="009536EB" w:rsidRPr="00AB3FFC" w:rsidRDefault="009536EB" w:rsidP="00AB3FFC">
      <w:pPr>
        <w:pStyle w:val="Brezrazmikov1"/>
        <w:rPr>
          <w:rFonts w:ascii="Arial" w:hAnsi="Arial" w:cs="Arial"/>
          <w:szCs w:val="24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TEŽAVNOST TURE</w:t>
      </w:r>
      <w:r w:rsidR="00AB3FFC" w:rsidRPr="00AB3FFC">
        <w:rPr>
          <w:rStyle w:val="Privzetapisavaodstavka1"/>
          <w:b/>
          <w:i w:val="0"/>
          <w:sz w:val="28"/>
          <w:szCs w:val="28"/>
        </w:rPr>
        <w:t xml:space="preserve">: </w:t>
      </w:r>
      <w:r w:rsidRPr="00AB3FFC">
        <w:rPr>
          <w:rStyle w:val="Privzetapisavaodstavka1"/>
          <w:i w:val="0"/>
          <w:szCs w:val="24"/>
        </w:rPr>
        <w:t xml:space="preserve">Tehnično lahka pot. Glavna ovira bo verjetno vročina. Vzpona bo cca 2,5 ure, spusta pa 2 uri, plus postanki. Skupni čas hoje z postanki bo trajal 5 do 6 ur.  Višinska razlika: vzpon 545 m. Pred izletom poskrbite za lastno čim boljšo fizično pripravljenost. </w:t>
      </w:r>
    </w:p>
    <w:p w:rsidR="00AB3FFC" w:rsidRDefault="00AB3FFC" w:rsidP="00AB3FFC">
      <w:pPr>
        <w:pStyle w:val="Standard"/>
        <w:rPr>
          <w:rStyle w:val="Privzetapisavaodstavka1"/>
          <w:b/>
          <w:i w:val="0"/>
          <w:szCs w:val="24"/>
        </w:rPr>
      </w:pPr>
      <w:bookmarkStart w:id="0" w:name="_GoBack"/>
      <w:bookmarkEnd w:id="0"/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 xml:space="preserve">OPREMA: </w:t>
      </w:r>
      <w:r w:rsidRPr="00AB3FFC">
        <w:rPr>
          <w:rStyle w:val="Privzetapisavaodstavka1"/>
          <w:i w:val="0"/>
          <w:szCs w:val="24"/>
        </w:rPr>
        <w:t xml:space="preserve">Kot za ture v visokogorje: dobri planinski čevlji, nahrbtnik, majica, srajca, pohodne in kratke hlače, pulover, vetrovka, kapa, prva pomoč (povoji, obliži, aspirin,…), </w:t>
      </w:r>
      <w:r w:rsidRPr="00AB3FFC">
        <w:rPr>
          <w:rStyle w:val="Privzetapisavaodstavka1"/>
          <w:b/>
          <w:i w:val="0"/>
          <w:szCs w:val="24"/>
        </w:rPr>
        <w:t>zaščitna krema proti soncu, sončna očala</w:t>
      </w:r>
      <w:r w:rsidRPr="00AB3FFC">
        <w:rPr>
          <w:rStyle w:val="Privzetapisavaodstavka1"/>
          <w:i w:val="0"/>
          <w:szCs w:val="24"/>
        </w:rPr>
        <w:t xml:space="preserve">, dežnik ali pelerina, rezervna oblačila. Zelo  so priporočene </w:t>
      </w:r>
      <w:r w:rsidRPr="00AB3FFC">
        <w:rPr>
          <w:rStyle w:val="Privzetapisavaodstavka1"/>
          <w:b/>
          <w:i w:val="0"/>
          <w:szCs w:val="24"/>
        </w:rPr>
        <w:t xml:space="preserve">pohodne palice. </w:t>
      </w:r>
      <w:r w:rsidRPr="00AB3FFC">
        <w:rPr>
          <w:rStyle w:val="Privzetapisavaodstavka1"/>
          <w:i w:val="0"/>
          <w:szCs w:val="24"/>
        </w:rPr>
        <w:t>Oblačila naj bodo prilagojena visokogorskim temperaturam (verjetno bo zelo vroče, lahko pa bo hladneje in vetrovno).</w:t>
      </w:r>
    </w:p>
    <w:p w:rsidR="00AB3FFC" w:rsidRPr="00AB3FFC" w:rsidRDefault="00AB3FFC" w:rsidP="00AB3FFC">
      <w:pPr>
        <w:pStyle w:val="Standard"/>
        <w:rPr>
          <w:rStyle w:val="Privzetapisavaodstavka1"/>
          <w:b/>
          <w:i w:val="0"/>
          <w:szCs w:val="24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HRANA:</w:t>
      </w:r>
      <w:r w:rsidRPr="00AB3FFC">
        <w:rPr>
          <w:rStyle w:val="Privzetapisavaodstavka1"/>
          <w:i w:val="0"/>
          <w:szCs w:val="24"/>
        </w:rPr>
        <w:t xml:space="preserve"> Hrana in pijača iz nahrbtnika. </w:t>
      </w:r>
      <w:r w:rsidRPr="00AB3FFC">
        <w:rPr>
          <w:rStyle w:val="Privzetapisavaodstavka1"/>
          <w:b/>
          <w:i w:val="0"/>
          <w:szCs w:val="24"/>
        </w:rPr>
        <w:t>V KOČI JE MOŽNO NAROČITI TOPLI OBROK.</w:t>
      </w:r>
    </w:p>
    <w:p w:rsidR="009536EB" w:rsidRPr="00AB3FFC" w:rsidRDefault="009536EB" w:rsidP="00AB3FFC">
      <w:pPr>
        <w:pStyle w:val="Standard"/>
        <w:rPr>
          <w:i w:val="0"/>
          <w:szCs w:val="24"/>
        </w:rPr>
      </w:pPr>
    </w:p>
    <w:p w:rsidR="00AB3FFC" w:rsidRPr="00AB3FFC" w:rsidRDefault="00AB3FFC" w:rsidP="00AB3FFC">
      <w:pPr>
        <w:pStyle w:val="Standard"/>
        <w:rPr>
          <w:rStyle w:val="Privzetapisavaodstavka1"/>
          <w:i w:val="0"/>
          <w:szCs w:val="24"/>
        </w:rPr>
      </w:pPr>
      <w:r w:rsidRPr="00AB3FFC">
        <w:rPr>
          <w:rStyle w:val="Privzetapisavaodstavka1"/>
          <w:b/>
          <w:i w:val="0"/>
          <w:szCs w:val="24"/>
        </w:rPr>
        <w:t>CENA:</w:t>
      </w:r>
      <w:r w:rsidR="00223230" w:rsidRPr="00AB3FFC">
        <w:rPr>
          <w:rStyle w:val="Privzetapisavaodstavka1"/>
          <w:b/>
          <w:i w:val="0"/>
          <w:szCs w:val="24"/>
        </w:rPr>
        <w:t xml:space="preserve"> </w:t>
      </w:r>
      <w:r w:rsidRPr="00AB3FFC">
        <w:rPr>
          <w:rStyle w:val="Privzetapisavaodstavka1"/>
          <w:i w:val="0"/>
          <w:szCs w:val="24"/>
        </w:rPr>
        <w:t xml:space="preserve">Odrasli 30 € , </w:t>
      </w:r>
      <w:r w:rsidR="00223230" w:rsidRPr="00AB3FFC">
        <w:rPr>
          <w:rStyle w:val="Privzetapisavaodstavka1"/>
          <w:i w:val="0"/>
          <w:szCs w:val="24"/>
        </w:rPr>
        <w:t>člani PD 25€  mladina 20€</w:t>
      </w:r>
      <w:r w:rsidRPr="00AB3FFC">
        <w:rPr>
          <w:rStyle w:val="Privzetapisavaodstavka1"/>
          <w:i w:val="0"/>
          <w:szCs w:val="24"/>
        </w:rPr>
        <w:t>,  avtobusni prevoz.</w:t>
      </w:r>
    </w:p>
    <w:p w:rsidR="009536EB" w:rsidRPr="00AB3FFC" w:rsidRDefault="00223230" w:rsidP="00AB3FFC">
      <w:pPr>
        <w:pStyle w:val="Standard"/>
        <w:rPr>
          <w:i w:val="0"/>
          <w:szCs w:val="24"/>
        </w:rPr>
      </w:pPr>
      <w:r w:rsidRPr="00AB3FFC">
        <w:rPr>
          <w:i w:val="0"/>
          <w:szCs w:val="24"/>
        </w:rPr>
        <w:t>Prevoz z osebnimi vozili enotna cena 15 € na osebo</w:t>
      </w: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i w:val="0"/>
          <w:szCs w:val="24"/>
        </w:rPr>
        <w:t xml:space="preserve">  </w:t>
      </w: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 xml:space="preserve">PRIJAVE </w:t>
      </w:r>
      <w:r w:rsidRPr="00AB3FFC">
        <w:rPr>
          <w:rStyle w:val="Privzetapisavaodstavka1"/>
          <w:i w:val="0"/>
          <w:szCs w:val="24"/>
        </w:rPr>
        <w:t>in plačilo akontacije 10 EUR so obvezne, do četrtka, 5. 10.</w:t>
      </w:r>
      <w:r w:rsidR="00AB3FFC" w:rsidRPr="00AB3FFC">
        <w:rPr>
          <w:rStyle w:val="Privzetapisavaodstavka1"/>
          <w:i w:val="0"/>
          <w:szCs w:val="24"/>
        </w:rPr>
        <w:t xml:space="preserve"> 2023 do 21. ure (</w:t>
      </w:r>
      <w:r w:rsidRPr="00AB3FFC">
        <w:rPr>
          <w:rStyle w:val="Privzetapisavaodstavka1"/>
          <w:i w:val="0"/>
          <w:szCs w:val="24"/>
        </w:rPr>
        <w:t xml:space="preserve">pri  Alešu Zamanu GSM 041 449 595 ali v TIC-u Semič – Tanja Prešeren). </w:t>
      </w:r>
      <w:r w:rsidRPr="00AB3FFC">
        <w:rPr>
          <w:rStyle w:val="Privzetapisavaodstavka1"/>
          <w:b/>
          <w:i w:val="0"/>
          <w:szCs w:val="24"/>
        </w:rPr>
        <w:t>Prijavite se čim prej, vsaj po telefonu, kajti število prijav je omejeno.</w:t>
      </w:r>
    </w:p>
    <w:p w:rsidR="009536EB" w:rsidRPr="00AB3FFC" w:rsidRDefault="009536EB" w:rsidP="00AB3FFC">
      <w:pPr>
        <w:pStyle w:val="Standard"/>
        <w:rPr>
          <w:b/>
          <w:i w:val="0"/>
          <w:szCs w:val="24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VODNIK:</w:t>
      </w:r>
      <w:r w:rsidR="00AB3FFC" w:rsidRPr="00AB3FFC">
        <w:rPr>
          <w:rStyle w:val="Privzetapisavaodstavka1"/>
          <w:i w:val="0"/>
          <w:szCs w:val="24"/>
        </w:rPr>
        <w:t xml:space="preserve"> </w:t>
      </w:r>
      <w:r w:rsidRPr="00AB3FFC">
        <w:rPr>
          <w:rStyle w:val="Privzetapisavaodstavka1"/>
          <w:i w:val="0"/>
          <w:szCs w:val="24"/>
        </w:rPr>
        <w:t>Aleš Zaman</w:t>
      </w:r>
      <w:r w:rsidR="00AB3FFC" w:rsidRPr="00AB3FFC">
        <w:rPr>
          <w:rStyle w:val="Privzetapisavaodstavka1"/>
          <w:i w:val="0"/>
          <w:szCs w:val="24"/>
        </w:rPr>
        <w:t>,</w:t>
      </w:r>
      <w:r w:rsidRPr="00AB3FFC">
        <w:rPr>
          <w:rStyle w:val="Privzetapisavaodstavka1"/>
          <w:i w:val="0"/>
          <w:szCs w:val="24"/>
        </w:rPr>
        <w:t xml:space="preserve"> 041 449 595</w:t>
      </w:r>
      <w:r w:rsidR="00AB3FFC" w:rsidRPr="00AB3FFC">
        <w:rPr>
          <w:rStyle w:val="Privzetapisavaodstavka1"/>
          <w:i w:val="0"/>
          <w:szCs w:val="24"/>
        </w:rPr>
        <w:t xml:space="preserve"> in </w:t>
      </w:r>
      <w:r w:rsidRPr="00AB3FFC">
        <w:rPr>
          <w:rStyle w:val="Privzetapisavaodstavka1"/>
          <w:i w:val="0"/>
          <w:szCs w:val="24"/>
        </w:rPr>
        <w:t>Jože Žugelj (mentor)</w:t>
      </w:r>
      <w:r w:rsidR="00AB3FFC" w:rsidRPr="00AB3FFC">
        <w:rPr>
          <w:rStyle w:val="Privzetapisavaodstavka1"/>
          <w:i w:val="0"/>
          <w:szCs w:val="24"/>
        </w:rPr>
        <w:t>,</w:t>
      </w:r>
      <w:r w:rsidRPr="00AB3FFC">
        <w:rPr>
          <w:rStyle w:val="Privzetapisavaodstavka1"/>
          <w:i w:val="0"/>
          <w:szCs w:val="24"/>
        </w:rPr>
        <w:t xml:space="preserve"> 041 261 115</w:t>
      </w:r>
    </w:p>
    <w:p w:rsidR="009536EB" w:rsidRPr="00AB3FFC" w:rsidRDefault="00223230" w:rsidP="00AB3FFC">
      <w:pPr>
        <w:pStyle w:val="Telobesedila21"/>
        <w:jc w:val="left"/>
        <w:rPr>
          <w:i w:val="0"/>
          <w:szCs w:val="24"/>
        </w:rPr>
      </w:pPr>
      <w:r w:rsidRPr="00AB3FFC">
        <w:rPr>
          <w:i w:val="0"/>
          <w:szCs w:val="24"/>
        </w:rPr>
        <w:t>V primeru slabe vremenske napovedi bo pohod predstavljen na drugi termin.</w:t>
      </w:r>
    </w:p>
    <w:p w:rsidR="009536EB" w:rsidRPr="00AB3FFC" w:rsidRDefault="009536EB" w:rsidP="00AB3FFC">
      <w:pPr>
        <w:pStyle w:val="Telobesedila21"/>
        <w:jc w:val="left"/>
        <w:rPr>
          <w:b/>
          <w:i w:val="0"/>
          <w:szCs w:val="24"/>
        </w:rPr>
      </w:pPr>
    </w:p>
    <w:p w:rsidR="009536EB" w:rsidRPr="00AB3FFC" w:rsidRDefault="00223230" w:rsidP="00AB3FFC">
      <w:pPr>
        <w:pStyle w:val="Standard"/>
        <w:rPr>
          <w:i w:val="0"/>
        </w:rPr>
      </w:pPr>
      <w:r w:rsidRPr="00AB3FFC">
        <w:rPr>
          <w:rStyle w:val="Privzetapisavaodstavka1"/>
          <w:b/>
          <w:i w:val="0"/>
          <w:szCs w:val="24"/>
        </w:rPr>
        <w:t>NA IZLET POVABITE TUDI SVOJE ZNANCE IN PRIJATELJE</w:t>
      </w:r>
      <w:r w:rsidR="00AB3FFC">
        <w:rPr>
          <w:rStyle w:val="Privzetapisavaodstavka1"/>
          <w:b/>
          <w:i w:val="0"/>
          <w:szCs w:val="24"/>
        </w:rPr>
        <w:t>.</w:t>
      </w:r>
    </w:p>
    <w:sectPr w:rsidR="009536EB" w:rsidRPr="00AB3FFC">
      <w:pgSz w:w="11906" w:h="16838"/>
      <w:pgMar w:top="851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33" w:rsidRDefault="00407133">
      <w:r>
        <w:separator/>
      </w:r>
    </w:p>
  </w:endnote>
  <w:endnote w:type="continuationSeparator" w:id="0">
    <w:p w:rsidR="00407133" w:rsidRDefault="004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33" w:rsidRDefault="00407133">
      <w:r>
        <w:rPr>
          <w:color w:val="000000"/>
        </w:rPr>
        <w:separator/>
      </w:r>
    </w:p>
  </w:footnote>
  <w:footnote w:type="continuationSeparator" w:id="0">
    <w:p w:rsidR="00407133" w:rsidRDefault="004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787"/>
    <w:multiLevelType w:val="multilevel"/>
    <w:tmpl w:val="65C813D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36EB"/>
    <w:rsid w:val="00223230"/>
    <w:rsid w:val="003924EE"/>
    <w:rsid w:val="00407133"/>
    <w:rsid w:val="00783BA9"/>
    <w:rsid w:val="009536EB"/>
    <w:rsid w:val="00A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Standard"/>
    <w:next w:val="Standard"/>
    <w:pPr>
      <w:keepNext/>
      <w:outlineLvl w:val="0"/>
    </w:pPr>
    <w:rPr>
      <w:b/>
    </w:rPr>
  </w:style>
  <w:style w:type="paragraph" w:customStyle="1" w:styleId="Naslov21">
    <w:name w:val="Naslov 21"/>
    <w:basedOn w:val="Standard"/>
    <w:next w:val="Standard"/>
    <w:pPr>
      <w:keepNext/>
      <w:jc w:val="center"/>
      <w:outlineLvl w:val="1"/>
    </w:pPr>
    <w:rPr>
      <w:b/>
    </w:rPr>
  </w:style>
  <w:style w:type="paragraph" w:customStyle="1" w:styleId="Naslov31">
    <w:name w:val="Naslov 31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customStyle="1" w:styleId="Navaden1">
    <w:name w:val="Navaden1"/>
    <w:pPr>
      <w:suppressAutoHyphens/>
    </w:pPr>
  </w:style>
  <w:style w:type="character" w:customStyle="1" w:styleId="Privzetapisavaodstavka1">
    <w:name w:val="Privzeta pisava odstavka1"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</w:rPr>
  </w:style>
  <w:style w:type="paragraph" w:customStyle="1" w:styleId="Textbody">
    <w:name w:val="Text body"/>
    <w:basedOn w:val="Standard"/>
    <w:pPr>
      <w:jc w:val="center"/>
    </w:pPr>
  </w:style>
  <w:style w:type="paragraph" w:customStyle="1" w:styleId="Seznam1">
    <w:name w:val="Seznam1"/>
    <w:basedOn w:val="Textbody"/>
  </w:style>
  <w:style w:type="paragraph" w:customStyle="1" w:styleId="Napis1">
    <w:name w:val="Napis1"/>
    <w:basedOn w:val="Standard"/>
    <w:pPr>
      <w:suppressLineNumbers/>
      <w:spacing w:before="120" w:after="120"/>
    </w:pPr>
    <w:rPr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lobesedila21">
    <w:name w:val="Telo besedila 21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rezrazmikov1">
    <w:name w:val="Brez razmikov1"/>
    <w:pPr>
      <w:suppressAutoHyphens/>
    </w:pPr>
    <w:rPr>
      <w:rFonts w:cs="Mangal"/>
      <w:szCs w:val="21"/>
    </w:rPr>
  </w:style>
  <w:style w:type="numbering" w:customStyle="1" w:styleId="WW8Num1">
    <w:name w:val="WW8Num1"/>
    <w:basedOn w:val="Brezseznama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BA9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BA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Standard"/>
    <w:next w:val="Standard"/>
    <w:pPr>
      <w:keepNext/>
      <w:outlineLvl w:val="0"/>
    </w:pPr>
    <w:rPr>
      <w:b/>
    </w:rPr>
  </w:style>
  <w:style w:type="paragraph" w:customStyle="1" w:styleId="Naslov21">
    <w:name w:val="Naslov 21"/>
    <w:basedOn w:val="Standard"/>
    <w:next w:val="Standard"/>
    <w:pPr>
      <w:keepNext/>
      <w:jc w:val="center"/>
      <w:outlineLvl w:val="1"/>
    </w:pPr>
    <w:rPr>
      <w:b/>
    </w:rPr>
  </w:style>
  <w:style w:type="paragraph" w:customStyle="1" w:styleId="Naslov31">
    <w:name w:val="Naslov 31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customStyle="1" w:styleId="Navaden1">
    <w:name w:val="Navaden1"/>
    <w:pPr>
      <w:suppressAutoHyphens/>
    </w:pPr>
  </w:style>
  <w:style w:type="character" w:customStyle="1" w:styleId="Privzetapisavaodstavka1">
    <w:name w:val="Privzeta pisava odstavka1"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</w:rPr>
  </w:style>
  <w:style w:type="paragraph" w:customStyle="1" w:styleId="Textbody">
    <w:name w:val="Text body"/>
    <w:basedOn w:val="Standard"/>
    <w:pPr>
      <w:jc w:val="center"/>
    </w:pPr>
  </w:style>
  <w:style w:type="paragraph" w:customStyle="1" w:styleId="Seznam1">
    <w:name w:val="Seznam1"/>
    <w:basedOn w:val="Textbody"/>
  </w:style>
  <w:style w:type="paragraph" w:customStyle="1" w:styleId="Napis1">
    <w:name w:val="Napis1"/>
    <w:basedOn w:val="Standard"/>
    <w:pPr>
      <w:suppressLineNumbers/>
      <w:spacing w:before="120" w:after="120"/>
    </w:pPr>
    <w:rPr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lobesedila21">
    <w:name w:val="Telo besedila 21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rezrazmikov1">
    <w:name w:val="Brez razmikov1"/>
    <w:pPr>
      <w:suppressAutoHyphens/>
    </w:pPr>
    <w:rPr>
      <w:rFonts w:cs="Mangal"/>
      <w:szCs w:val="21"/>
    </w:rPr>
  </w:style>
  <w:style w:type="numbering" w:customStyle="1" w:styleId="WW8Num1">
    <w:name w:val="WW8Num1"/>
    <w:basedOn w:val="Brezseznama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BA9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BA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</vt:lpstr>
      <vt:lpstr>Planinsko društvo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</dc:title>
  <dc:creator>Miha</dc:creator>
  <cp:lastModifiedBy>odeon</cp:lastModifiedBy>
  <cp:revision>2</cp:revision>
  <cp:lastPrinted>1995-11-21T17:41:00Z</cp:lastPrinted>
  <dcterms:created xsi:type="dcterms:W3CDTF">2023-10-04T07:16:00Z</dcterms:created>
  <dcterms:modified xsi:type="dcterms:W3CDTF">2023-10-04T07:16:00Z</dcterms:modified>
</cp:coreProperties>
</file>