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B4" w:rsidRPr="00BA0053" w:rsidRDefault="003008B4" w:rsidP="0057734E">
      <w:pPr>
        <w:jc w:val="both"/>
        <w:rPr>
          <w:rFonts w:asciiTheme="minorHAnsi" w:hAnsiTheme="minorHAnsi"/>
        </w:rPr>
      </w:pPr>
    </w:p>
    <w:p w:rsidR="00703286" w:rsidRPr="00BA0053" w:rsidRDefault="009E185E" w:rsidP="0057734E">
      <w:pPr>
        <w:jc w:val="both"/>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left:0;text-align:left;margin-left:1.35pt;margin-top:7.9pt;width:207pt;height:119.5pt;z-index:251657728" fillcolor="#cfc" stroked="f" strokeweight=".25pt">
            <v:fill opacity="24904f"/>
            <v:textbox style="mso-next-textbox:#_x0000_s1026">
              <w:txbxContent>
                <w:p w:rsidR="0057734E" w:rsidRDefault="0057734E" w:rsidP="0057734E">
                  <w:pPr>
                    <w:pStyle w:val="Navadensplet"/>
                    <w:spacing w:before="0" w:beforeAutospacing="0" w:after="0" w:afterAutospacing="0"/>
                    <w:rPr>
                      <w:rFonts w:asciiTheme="minorHAnsi" w:hAnsiTheme="minorHAnsi"/>
                    </w:rPr>
                  </w:pPr>
                  <w:r w:rsidRPr="0057734E">
                    <w:rPr>
                      <w:rStyle w:val="Krepko"/>
                      <w:rFonts w:asciiTheme="minorHAnsi" w:hAnsiTheme="minorHAnsi"/>
                    </w:rPr>
                    <w:t>Ministrstvo za gospodarski razvoj in tehnologijo</w:t>
                  </w:r>
                  <w:r w:rsidRPr="0057734E">
                    <w:rPr>
                      <w:rFonts w:asciiTheme="minorHAnsi" w:hAnsiTheme="minorHAnsi"/>
                    </w:rPr>
                    <w:t xml:space="preserve"> </w:t>
                  </w:r>
                </w:p>
                <w:p w:rsidR="0057734E" w:rsidRPr="0057734E" w:rsidRDefault="0057734E" w:rsidP="0057734E">
                  <w:pPr>
                    <w:pStyle w:val="Navadensplet"/>
                    <w:spacing w:before="0" w:beforeAutospacing="0" w:after="0" w:afterAutospacing="0"/>
                    <w:rPr>
                      <w:rFonts w:asciiTheme="minorHAnsi" w:hAnsiTheme="minorHAnsi"/>
                    </w:rPr>
                  </w:pPr>
                </w:p>
                <w:p w:rsidR="0057734E" w:rsidRDefault="0057734E" w:rsidP="0057734E">
                  <w:pPr>
                    <w:pStyle w:val="Navadensplet"/>
                    <w:spacing w:before="0" w:beforeAutospacing="0" w:after="0" w:afterAutospacing="0"/>
                    <w:rPr>
                      <w:rFonts w:asciiTheme="minorHAnsi" w:hAnsiTheme="minorHAnsi"/>
                    </w:rPr>
                  </w:pPr>
                  <w:r w:rsidRPr="0057734E">
                    <w:rPr>
                      <w:rFonts w:asciiTheme="minorHAnsi" w:hAnsiTheme="minorHAnsi"/>
                    </w:rPr>
                    <w:t xml:space="preserve">Kotnikova 5 </w:t>
                  </w:r>
                </w:p>
                <w:p w:rsidR="0057734E" w:rsidRPr="0057734E" w:rsidRDefault="0057734E" w:rsidP="0057734E">
                  <w:pPr>
                    <w:pStyle w:val="Navadensplet"/>
                    <w:spacing w:before="0" w:beforeAutospacing="0" w:after="0" w:afterAutospacing="0"/>
                    <w:rPr>
                      <w:rFonts w:asciiTheme="minorHAnsi" w:hAnsiTheme="minorHAnsi"/>
                    </w:rPr>
                  </w:pPr>
                </w:p>
                <w:p w:rsidR="0057734E" w:rsidRPr="0057734E" w:rsidRDefault="0057734E" w:rsidP="0057734E">
                  <w:pPr>
                    <w:pStyle w:val="Navadensplet"/>
                    <w:spacing w:before="0" w:beforeAutospacing="0" w:after="0" w:afterAutospacing="0"/>
                    <w:rPr>
                      <w:rFonts w:asciiTheme="minorHAnsi" w:hAnsiTheme="minorHAnsi"/>
                    </w:rPr>
                  </w:pPr>
                  <w:r w:rsidRPr="0057734E">
                    <w:rPr>
                      <w:rFonts w:asciiTheme="minorHAnsi" w:hAnsiTheme="minorHAnsi"/>
                    </w:rPr>
                    <w:t xml:space="preserve">1000 Ljubljana </w:t>
                  </w:r>
                </w:p>
                <w:p w:rsidR="00E12B2C" w:rsidRPr="00BA0053" w:rsidRDefault="00E12B2C" w:rsidP="00BA0053"/>
              </w:txbxContent>
            </v:textbox>
          </v:shape>
        </w:pict>
      </w:r>
    </w:p>
    <w:p w:rsidR="00703286" w:rsidRPr="00BA0053" w:rsidRDefault="00703286" w:rsidP="0057734E">
      <w:pPr>
        <w:jc w:val="both"/>
        <w:rPr>
          <w:rFonts w:asciiTheme="minorHAnsi" w:hAnsiTheme="minorHAnsi"/>
        </w:rPr>
      </w:pPr>
    </w:p>
    <w:p w:rsidR="00703286" w:rsidRPr="00BA0053" w:rsidRDefault="00703286" w:rsidP="0057734E">
      <w:pPr>
        <w:jc w:val="both"/>
        <w:rPr>
          <w:rFonts w:asciiTheme="minorHAnsi" w:hAnsiTheme="minorHAnsi"/>
        </w:rPr>
      </w:pPr>
    </w:p>
    <w:p w:rsidR="00703286" w:rsidRPr="00BA0053" w:rsidRDefault="00703286" w:rsidP="0057734E">
      <w:pPr>
        <w:jc w:val="both"/>
        <w:rPr>
          <w:rFonts w:asciiTheme="minorHAnsi" w:hAnsiTheme="minorHAnsi"/>
        </w:rPr>
      </w:pPr>
    </w:p>
    <w:p w:rsidR="00703286" w:rsidRPr="00BA0053" w:rsidRDefault="00703286" w:rsidP="0057734E">
      <w:pPr>
        <w:jc w:val="both"/>
        <w:rPr>
          <w:rFonts w:asciiTheme="minorHAnsi" w:hAnsiTheme="minorHAnsi"/>
        </w:rPr>
      </w:pPr>
    </w:p>
    <w:p w:rsidR="00703286" w:rsidRPr="00BA0053" w:rsidRDefault="00703286" w:rsidP="0057734E">
      <w:pPr>
        <w:jc w:val="both"/>
        <w:rPr>
          <w:rFonts w:asciiTheme="minorHAnsi" w:hAnsiTheme="minorHAnsi"/>
        </w:rPr>
      </w:pPr>
    </w:p>
    <w:p w:rsidR="00536535" w:rsidRPr="00BA0053" w:rsidRDefault="00536535" w:rsidP="0057734E">
      <w:pPr>
        <w:jc w:val="both"/>
        <w:rPr>
          <w:rFonts w:asciiTheme="minorHAnsi" w:hAnsiTheme="minorHAnsi"/>
        </w:rPr>
      </w:pPr>
    </w:p>
    <w:p w:rsidR="00536535" w:rsidRPr="00BA0053" w:rsidRDefault="00536535" w:rsidP="0057734E">
      <w:pPr>
        <w:jc w:val="both"/>
        <w:rPr>
          <w:rFonts w:asciiTheme="minorHAnsi" w:hAnsiTheme="minorHAnsi"/>
        </w:rPr>
      </w:pPr>
    </w:p>
    <w:p w:rsidR="00703286" w:rsidRPr="00BA0053" w:rsidRDefault="00703286" w:rsidP="0057734E">
      <w:pPr>
        <w:jc w:val="both"/>
        <w:rPr>
          <w:rFonts w:asciiTheme="minorHAnsi" w:hAnsiTheme="minorHAnsi"/>
        </w:rPr>
      </w:pPr>
    </w:p>
    <w:p w:rsidR="00703286" w:rsidRPr="00BA0053" w:rsidRDefault="00703286" w:rsidP="0057734E">
      <w:pPr>
        <w:jc w:val="both"/>
        <w:rPr>
          <w:rFonts w:asciiTheme="minorHAnsi" w:hAnsiTheme="minorHAnsi"/>
        </w:rPr>
      </w:pPr>
    </w:p>
    <w:p w:rsidR="0057734E" w:rsidRDefault="0057734E" w:rsidP="0057734E">
      <w:pPr>
        <w:ind w:left="7080" w:firstLine="708"/>
        <w:jc w:val="both"/>
        <w:rPr>
          <w:rFonts w:asciiTheme="minorHAnsi" w:hAnsiTheme="minorHAnsi"/>
        </w:rPr>
      </w:pPr>
    </w:p>
    <w:p w:rsidR="0057734E" w:rsidRDefault="0057734E" w:rsidP="0057734E">
      <w:pPr>
        <w:ind w:left="7080" w:firstLine="708"/>
        <w:jc w:val="both"/>
        <w:rPr>
          <w:rFonts w:asciiTheme="minorHAnsi" w:hAnsiTheme="minorHAnsi"/>
        </w:rPr>
      </w:pPr>
    </w:p>
    <w:p w:rsidR="00536535" w:rsidRPr="00BA0053" w:rsidRDefault="00536535" w:rsidP="0057734E">
      <w:pPr>
        <w:ind w:left="7080" w:firstLine="708"/>
        <w:jc w:val="both"/>
        <w:rPr>
          <w:rFonts w:asciiTheme="minorHAnsi" w:hAnsiTheme="minorHAnsi"/>
        </w:rPr>
      </w:pPr>
      <w:r w:rsidRPr="00BA0053">
        <w:rPr>
          <w:rFonts w:asciiTheme="minorHAnsi" w:hAnsiTheme="minorHAnsi"/>
        </w:rPr>
        <w:t>Črnomelj,</w:t>
      </w:r>
      <w:r w:rsidR="00E12B2C" w:rsidRPr="00BA0053">
        <w:rPr>
          <w:rFonts w:asciiTheme="minorHAnsi" w:hAnsiTheme="minorHAnsi"/>
        </w:rPr>
        <w:t xml:space="preserve"> </w:t>
      </w:r>
      <w:r w:rsidR="00BA0053" w:rsidRPr="00BA0053">
        <w:rPr>
          <w:rFonts w:asciiTheme="minorHAnsi" w:hAnsiTheme="minorHAnsi"/>
        </w:rPr>
        <w:t>1</w:t>
      </w:r>
      <w:r w:rsidR="0057734E">
        <w:rPr>
          <w:rFonts w:asciiTheme="minorHAnsi" w:hAnsiTheme="minorHAnsi"/>
        </w:rPr>
        <w:t>6</w:t>
      </w:r>
      <w:r w:rsidR="00E12B2C" w:rsidRPr="00BA0053">
        <w:rPr>
          <w:rFonts w:asciiTheme="minorHAnsi" w:hAnsiTheme="minorHAnsi"/>
        </w:rPr>
        <w:t>.</w:t>
      </w:r>
      <w:r w:rsidR="0057734E">
        <w:rPr>
          <w:rFonts w:asciiTheme="minorHAnsi" w:hAnsiTheme="minorHAnsi"/>
        </w:rPr>
        <w:t>11. 2015</w:t>
      </w:r>
      <w:r w:rsidRPr="00BA0053">
        <w:rPr>
          <w:rFonts w:asciiTheme="minorHAnsi" w:hAnsiTheme="minorHAnsi"/>
        </w:rPr>
        <w:t xml:space="preserve"> </w:t>
      </w:r>
    </w:p>
    <w:p w:rsidR="00E12B2C" w:rsidRPr="00BA0053" w:rsidRDefault="00E12B2C" w:rsidP="0057734E">
      <w:pPr>
        <w:jc w:val="both"/>
        <w:rPr>
          <w:rFonts w:asciiTheme="minorHAnsi" w:hAnsiTheme="minorHAnsi"/>
        </w:rPr>
      </w:pPr>
    </w:p>
    <w:p w:rsidR="00703286" w:rsidRPr="00BA0053" w:rsidRDefault="00703286" w:rsidP="0057734E">
      <w:pPr>
        <w:jc w:val="both"/>
        <w:rPr>
          <w:rFonts w:asciiTheme="minorHAnsi" w:hAnsiTheme="minorHAnsi"/>
        </w:rPr>
      </w:pPr>
    </w:p>
    <w:p w:rsidR="00703286" w:rsidRDefault="00703286" w:rsidP="0057734E">
      <w:pPr>
        <w:jc w:val="both"/>
        <w:rPr>
          <w:rFonts w:asciiTheme="minorHAnsi" w:hAnsiTheme="minorHAnsi"/>
        </w:rPr>
      </w:pPr>
    </w:p>
    <w:p w:rsidR="0057734E" w:rsidRPr="00BA0053" w:rsidRDefault="0057734E" w:rsidP="0057734E">
      <w:pPr>
        <w:jc w:val="both"/>
        <w:rPr>
          <w:rFonts w:asciiTheme="minorHAnsi" w:hAnsiTheme="minorHAnsi"/>
        </w:rPr>
      </w:pPr>
    </w:p>
    <w:p w:rsidR="00BA0053" w:rsidRPr="004F00BE" w:rsidRDefault="00E12B2C" w:rsidP="0057734E">
      <w:pPr>
        <w:jc w:val="both"/>
        <w:rPr>
          <w:rFonts w:asciiTheme="minorHAnsi" w:hAnsiTheme="minorHAnsi"/>
          <w:b/>
        </w:rPr>
      </w:pPr>
      <w:r w:rsidRPr="004F00BE">
        <w:rPr>
          <w:rFonts w:asciiTheme="minorHAnsi" w:hAnsiTheme="minorHAnsi"/>
          <w:b/>
        </w:rPr>
        <w:t xml:space="preserve">ZADEVA: </w:t>
      </w:r>
      <w:r w:rsidR="00BA0053" w:rsidRPr="004F00BE">
        <w:rPr>
          <w:rFonts w:asciiTheme="minorHAnsi" w:hAnsiTheme="minorHAnsi"/>
          <w:b/>
        </w:rPr>
        <w:t xml:space="preserve">Odprto pismo </w:t>
      </w:r>
      <w:r w:rsidR="0057734E" w:rsidRPr="004F00BE">
        <w:rPr>
          <w:rFonts w:asciiTheme="minorHAnsi" w:hAnsiTheme="minorHAnsi"/>
          <w:b/>
        </w:rPr>
        <w:t>g. Zdravku Počivalšku</w:t>
      </w:r>
      <w:r w:rsidR="00BA0053" w:rsidRPr="004F00BE">
        <w:rPr>
          <w:rFonts w:asciiTheme="minorHAnsi" w:hAnsiTheme="minorHAnsi"/>
          <w:b/>
        </w:rPr>
        <w:t xml:space="preserve">, </w:t>
      </w:r>
      <w:r w:rsidR="0057734E" w:rsidRPr="004F00BE">
        <w:rPr>
          <w:rFonts w:asciiTheme="minorHAnsi" w:hAnsiTheme="minorHAnsi"/>
          <w:b/>
        </w:rPr>
        <w:t>ministru za gospodarski razvoj in tehnologijo</w:t>
      </w:r>
    </w:p>
    <w:p w:rsidR="00E12B2C" w:rsidRPr="004F00BE" w:rsidRDefault="005B423C" w:rsidP="0057734E">
      <w:pPr>
        <w:tabs>
          <w:tab w:val="left" w:pos="5710"/>
        </w:tabs>
        <w:jc w:val="both"/>
        <w:rPr>
          <w:rFonts w:asciiTheme="minorHAnsi" w:hAnsiTheme="minorHAnsi"/>
          <w:b/>
        </w:rPr>
      </w:pPr>
      <w:r w:rsidRPr="004F00BE">
        <w:rPr>
          <w:rFonts w:asciiTheme="minorHAnsi" w:hAnsiTheme="minorHAnsi"/>
          <w:b/>
        </w:rPr>
        <w:tab/>
      </w:r>
    </w:p>
    <w:p w:rsidR="0057734E" w:rsidRDefault="0057734E" w:rsidP="0057734E">
      <w:pPr>
        <w:spacing w:before="100" w:beforeAutospacing="1" w:after="100" w:afterAutospacing="1"/>
        <w:jc w:val="both"/>
        <w:rPr>
          <w:rFonts w:asciiTheme="minorHAnsi" w:hAnsiTheme="minorHAnsi"/>
          <w:sz w:val="22"/>
          <w:szCs w:val="22"/>
        </w:rPr>
      </w:pPr>
    </w:p>
    <w:p w:rsidR="0057734E" w:rsidRPr="003F749A" w:rsidRDefault="0057734E" w:rsidP="0057734E">
      <w:pPr>
        <w:spacing w:before="100" w:beforeAutospacing="1" w:after="100" w:afterAutospacing="1"/>
        <w:jc w:val="both"/>
        <w:rPr>
          <w:rFonts w:asciiTheme="minorHAnsi" w:hAnsiTheme="minorHAnsi"/>
          <w:sz w:val="22"/>
          <w:szCs w:val="22"/>
        </w:rPr>
      </w:pP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Spoštovani minister, g. Zdravko Počivalšek,</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Na</w:t>
      </w:r>
      <w:r>
        <w:rPr>
          <w:rFonts w:asciiTheme="minorHAnsi" w:hAnsiTheme="minorHAnsi"/>
          <w:sz w:val="22"/>
          <w:szCs w:val="22"/>
        </w:rPr>
        <w:t xml:space="preserve"> V</w:t>
      </w:r>
      <w:r w:rsidRPr="003F749A">
        <w:rPr>
          <w:rFonts w:asciiTheme="minorHAnsi" w:hAnsiTheme="minorHAnsi"/>
          <w:sz w:val="22"/>
          <w:szCs w:val="22"/>
        </w:rPr>
        <w:t xml:space="preserve">as se obračam v zvezi z novicami o postavitvi bodeče žice na južni meji ob reki Kolpi. Ker izredno spoštujem </w:t>
      </w:r>
      <w:r>
        <w:rPr>
          <w:rFonts w:asciiTheme="minorHAnsi" w:hAnsiTheme="minorHAnsi"/>
          <w:sz w:val="22"/>
          <w:szCs w:val="22"/>
        </w:rPr>
        <w:t>V</w:t>
      </w:r>
      <w:r w:rsidRPr="003F749A">
        <w:rPr>
          <w:rFonts w:asciiTheme="minorHAnsi" w:hAnsiTheme="minorHAnsi"/>
          <w:sz w:val="22"/>
          <w:szCs w:val="22"/>
        </w:rPr>
        <w:t>aše delo in dolgoletne izkušnje iz gospodarstva ter turizma sem prepričan, da boste razumeli naše pomisleke v zvezi z načrtovanimi posegi.</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V tem pismu ne bom govoril o varnostnem vidiku in (ne)smiselnosti postavitve bodeče žice ravno na edini zares veliki naravni oviri na več kot 600 km dolgi meji s Hrvaško, in tudi ne o zaskrbljujočem humanitarnem vidiku, dasiravno le-tega nikakor ne bi smeli zanemariti. Kot razvojnik pa čutim dolžnost opozoriti na negativne vplive na že tako obubožano gospodarstvo v eni najrevnejših slovenskih subregij.</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Področje in zaselki ob reki Kolpi zaradi odmaknjenosti in pomanjkanja infrastrukture že desetletja predstavljajo demografsko najbolj ogroženo območje v pokrajini, ki že v celoti beleži upad prebivalstva. Tako smo belokranjci leta 1850 predstavljali 3% slovenskega prebivalstva, danes pa zgolj 1,3%. Padec ni samo relativen temveč tudi absoluten, saj se je v 160 letih število prebivalcev zmanjšalo kar za petino, medtem ko se je v istem časovnem obdobju število prebivalcev Slovenije več kot podvojilo.</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 xml:space="preserve">Praktično edina gospodarska panoga, ki v odročnih krajih predstavlja možnost zaposlitve mladim, je turizem. Le-ta je skoraj izključno vezan na reko Kolpo ter naravno in kulturno dediščino rečnega obrežja, ki v občini Črnomelj v celoti  leži v zaščitenem območju krajinskega parka Kolpa. Kot vam je znano je reka Kolpa leta 2010 od Evropske komisije in s sodelovanjem STO prejela nagrado Evropske destinacije odličnosti za razvoj turizma, ki temelji na trajnosti. </w:t>
      </w:r>
    </w:p>
    <w:p w:rsidR="0057734E"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Bodeča žica v varovanem območju narave je ne samo nesprejemljiva iz naravovarstvenega vidika, temveč tudi iz vidika plašno razvijajočega se turizma. Bodeča žica ob reki Kolpi je nož v srce vseh naporov, ki jih lokalno prebivalstvo vlaga v izboljšanje razmer do te mere, da bo možno preživetje ob južni meji. Naj omenim, da so možnosti za turistične investicije vsled naravovarstvenih in drugih omejitev zelo okrnjene, v tej luči pa je ideja o postavitvi bodeče žice skozi polja, gozdove in kampe še toliko bolj absurdna in cinična.</w:t>
      </w:r>
    </w:p>
    <w:p w:rsidR="0057734E" w:rsidRDefault="0057734E" w:rsidP="0057734E">
      <w:pPr>
        <w:spacing w:before="100" w:beforeAutospacing="1" w:after="100" w:afterAutospacing="1"/>
        <w:jc w:val="both"/>
        <w:rPr>
          <w:rFonts w:asciiTheme="minorHAnsi" w:hAnsiTheme="minorHAnsi"/>
          <w:sz w:val="22"/>
          <w:szCs w:val="22"/>
        </w:rPr>
      </w:pPr>
    </w:p>
    <w:p w:rsidR="0057734E" w:rsidRPr="003F749A" w:rsidRDefault="0057734E" w:rsidP="0057734E">
      <w:pPr>
        <w:spacing w:before="100" w:beforeAutospacing="1" w:after="100" w:afterAutospacing="1"/>
        <w:jc w:val="both"/>
        <w:rPr>
          <w:rFonts w:asciiTheme="minorHAnsi" w:hAnsiTheme="minorHAnsi"/>
          <w:sz w:val="22"/>
          <w:szCs w:val="22"/>
        </w:rPr>
      </w:pP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Č</w:t>
      </w:r>
      <w:r>
        <w:rPr>
          <w:rFonts w:asciiTheme="minorHAnsi" w:hAnsiTheme="minorHAnsi"/>
          <w:sz w:val="22"/>
          <w:szCs w:val="22"/>
        </w:rPr>
        <w:t>e k temu dodamo dejstvo, da se B</w:t>
      </w:r>
      <w:r w:rsidRPr="003F749A">
        <w:rPr>
          <w:rFonts w:asciiTheme="minorHAnsi" w:hAnsiTheme="minorHAnsi"/>
          <w:sz w:val="22"/>
          <w:szCs w:val="22"/>
        </w:rPr>
        <w:t>elokranjci že desetletja – pravzaprav stoletja - borimo za dostojno cestno povezavo s preostankom domovine in da kljub dolgoletnim naporom in prošnjam vsem vladam še vedno ni rešeno groteskno vprašanje mejnega prehoda Vinica, katerega lahko polni tovornjaki prečkajo iz hrvaške strani, iz slovenske pa ne, se tudi če zanemarimo 80% neizpolnjevanje zavez vlade iz programa Pokolpje poraja občutek, da gre za zasmehovanje prebivalcev te politično nepomembne pokrajine. Kljub temu, da po naših ocenah že od osamosvojitve prispevamo precej več v državni proračun, kot dobimo povrnjeno (s čimer financiramo razvite slovenske regije), bomo i</w:t>
      </w:r>
      <w:r>
        <w:rPr>
          <w:rFonts w:asciiTheme="minorHAnsi" w:hAnsiTheme="minorHAnsi"/>
          <w:sz w:val="22"/>
          <w:szCs w:val="22"/>
        </w:rPr>
        <w:t>r</w:t>
      </w:r>
      <w:r w:rsidRPr="003F749A">
        <w:rPr>
          <w:rFonts w:asciiTheme="minorHAnsi" w:hAnsiTheme="minorHAnsi"/>
          <w:sz w:val="22"/>
          <w:szCs w:val="22"/>
        </w:rPr>
        <w:t xml:space="preserve">onično namesto ceste v svet dobili ogrado iz bodeče žice. </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 xml:space="preserve">Kot </w:t>
      </w:r>
      <w:r w:rsidR="00B35EA6">
        <w:rPr>
          <w:rFonts w:asciiTheme="minorHAnsi" w:hAnsiTheme="minorHAnsi"/>
          <w:sz w:val="22"/>
          <w:szCs w:val="22"/>
        </w:rPr>
        <w:t>i</w:t>
      </w:r>
      <w:r w:rsidRPr="003F749A">
        <w:rPr>
          <w:rFonts w:asciiTheme="minorHAnsi" w:hAnsiTheme="minorHAnsi"/>
          <w:sz w:val="22"/>
          <w:szCs w:val="22"/>
        </w:rPr>
        <w:t>zkušeni turistični delavec dobro veste, da se dobra reputacija gradi desetletja, izgubi pa se v nekaj dneh. Bodeča žica v biseru narave ne pomeni zgolj izgubo prihodkov v času postavite, marveč regijo zaznamuje za mnogo daljše obdobje. Na kateri strani žice bodo Poletje v Vinici, Schengenfest in desetine drugih dogodkov na bregovih Kolpe? Bomo na vstopno-izstopne točke za čolnarjenje lezli čez stražarska mesta? Bodo turisti v kampih toplo reko zgolj gledali skozi jekleno prepreko? Ekonomska škoda bo za naše skromne razmere neznanska. Žal bo ta žica, tudi če ustavi tokove beguncev, povzročila nov val migrantov. Tokrat ne v obliki vojnih beguncev, tem</w:t>
      </w:r>
      <w:r>
        <w:rPr>
          <w:rFonts w:asciiTheme="minorHAnsi" w:hAnsiTheme="minorHAnsi"/>
          <w:sz w:val="22"/>
          <w:szCs w:val="22"/>
        </w:rPr>
        <w:t>več v obliki še zadnjih mladih Belokranjk in B</w:t>
      </w:r>
      <w:r w:rsidRPr="003F749A">
        <w:rPr>
          <w:rFonts w:asciiTheme="minorHAnsi" w:hAnsiTheme="minorHAnsi"/>
          <w:sz w:val="22"/>
          <w:szCs w:val="22"/>
        </w:rPr>
        <w:t>elokranjcev, no</w:t>
      </w:r>
      <w:r>
        <w:rPr>
          <w:rFonts w:asciiTheme="minorHAnsi" w:hAnsiTheme="minorHAnsi"/>
          <w:sz w:val="22"/>
          <w:szCs w:val="22"/>
        </w:rPr>
        <w:t>vodobnih ekonomskih migrantov »M</w:t>
      </w:r>
      <w:r w:rsidRPr="003F749A">
        <w:rPr>
          <w:rFonts w:asciiTheme="minorHAnsi" w:hAnsiTheme="minorHAnsi"/>
          <w:sz w:val="22"/>
          <w:szCs w:val="22"/>
        </w:rPr>
        <w:t>ade in Slovenia«.</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 xml:space="preserve">Za boljšo ilustracijo </w:t>
      </w:r>
      <w:r>
        <w:rPr>
          <w:rFonts w:asciiTheme="minorHAnsi" w:hAnsiTheme="minorHAnsi"/>
          <w:sz w:val="22"/>
          <w:szCs w:val="22"/>
        </w:rPr>
        <w:t>V</w:t>
      </w:r>
      <w:r w:rsidRPr="003F749A">
        <w:rPr>
          <w:rFonts w:asciiTheme="minorHAnsi" w:hAnsiTheme="minorHAnsi"/>
          <w:sz w:val="22"/>
          <w:szCs w:val="22"/>
        </w:rPr>
        <w:t>am pripenjam nekaj slik bregov reke Kolpe, ki naj bi jih pregradili z bodečo žico. Še tako veliko povečanje sicer nizkih sredstev za promocijo Slovenije ne bo izničilo negativne podobe bodeče žice ob šotoriščih, kopališčih in festivalih.</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Spoštovani minister, ker sem prepričan, da boste razumeli navedene argumente in da v vladi odločno zastopate interese gospodarstva, se z nestrinjanjem s politiko, ki bo še poglobilo krizo na jugu Slovenije in ki je pravzaprav simbol ignoriranja potreb tukajš</w:t>
      </w:r>
      <w:r w:rsidR="00D83DE5">
        <w:rPr>
          <w:rFonts w:asciiTheme="minorHAnsi" w:hAnsiTheme="minorHAnsi"/>
          <w:sz w:val="22"/>
          <w:szCs w:val="22"/>
        </w:rPr>
        <w:t>njega prebivalstva, obračam na V</w:t>
      </w:r>
      <w:r w:rsidRPr="003F749A">
        <w:rPr>
          <w:rFonts w:asciiTheme="minorHAnsi" w:hAnsiTheme="minorHAnsi"/>
          <w:sz w:val="22"/>
          <w:szCs w:val="22"/>
        </w:rPr>
        <w:t xml:space="preserve">as. Želel pa bi, da ga predočite preostalim ministrom v vladi in da še enkrat premislite o načrtovanih ukrepih. Ne bi namreč želeli, da tihi pomisleki češ da je bolje, da žico postavijo na gorjancih in da vlade z vsemi svojimi davki in slabimi bankami pustijo </w:t>
      </w:r>
      <w:r>
        <w:rPr>
          <w:rFonts w:asciiTheme="minorHAnsi" w:hAnsiTheme="minorHAnsi"/>
          <w:sz w:val="22"/>
          <w:szCs w:val="22"/>
        </w:rPr>
        <w:t>nas B</w:t>
      </w:r>
      <w:r w:rsidRPr="003F749A">
        <w:rPr>
          <w:rFonts w:asciiTheme="minorHAnsi" w:hAnsiTheme="minorHAnsi"/>
          <w:sz w:val="22"/>
          <w:szCs w:val="22"/>
        </w:rPr>
        <w:t>elokranjce pri miru, postane prevladujoče mnenje.</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V pričakovanju odgovora vas pozdravljam z geslom, za katerega upam, da ob »tehničnih ovirah« ne bo postal groteskna parodija samega sebe.</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 I feel sLOVEnia,</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 </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b/>
          <w:bCs/>
          <w:sz w:val="22"/>
          <w:szCs w:val="22"/>
        </w:rPr>
        <w:t>Peter Črnič</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direktor</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 </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RIC Bela krajina</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Trg svobode 3</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8340 Črnomelj</w:t>
      </w:r>
    </w:p>
    <w:p w:rsidR="0057734E" w:rsidRPr="003F749A" w:rsidRDefault="0057734E" w:rsidP="0057734E">
      <w:pPr>
        <w:spacing w:before="100" w:beforeAutospacing="1" w:after="100" w:afterAutospacing="1"/>
        <w:jc w:val="both"/>
        <w:rPr>
          <w:rFonts w:asciiTheme="minorHAnsi" w:hAnsiTheme="minorHAnsi"/>
          <w:sz w:val="22"/>
          <w:szCs w:val="22"/>
        </w:rPr>
      </w:pPr>
      <w:r w:rsidRPr="003F749A">
        <w:rPr>
          <w:rFonts w:asciiTheme="minorHAnsi" w:hAnsiTheme="minorHAnsi"/>
          <w:sz w:val="22"/>
          <w:szCs w:val="22"/>
        </w:rPr>
        <w:t> </w:t>
      </w:r>
    </w:p>
    <w:p w:rsidR="0057734E" w:rsidRPr="003F749A" w:rsidRDefault="0057734E" w:rsidP="0057734E">
      <w:pPr>
        <w:spacing w:before="100" w:beforeAutospacing="1" w:after="100" w:afterAutospacing="1"/>
        <w:jc w:val="both"/>
        <w:rPr>
          <w:rFonts w:asciiTheme="minorHAnsi" w:hAnsiTheme="minorHAnsi"/>
          <w:sz w:val="22"/>
          <w:szCs w:val="22"/>
        </w:rPr>
      </w:pPr>
      <w:r w:rsidRPr="0057734E">
        <w:rPr>
          <w:rFonts w:asciiTheme="minorHAnsi" w:hAnsiTheme="minorHAnsi"/>
          <w:sz w:val="22"/>
          <w:szCs w:val="22"/>
        </w:rPr>
        <w:t> </w:t>
      </w:r>
    </w:p>
    <w:sectPr w:rsidR="0057734E" w:rsidRPr="003F749A" w:rsidSect="007370EB">
      <w:headerReference w:type="default" r:id="rId7"/>
      <w:footerReference w:type="default" r:id="rId8"/>
      <w:pgSz w:w="11906" w:h="16838"/>
      <w:pgMar w:top="1577" w:right="1133" w:bottom="284"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62" w:rsidRDefault="005F1862">
      <w:r>
        <w:separator/>
      </w:r>
    </w:p>
  </w:endnote>
  <w:endnote w:type="continuationSeparator" w:id="0">
    <w:p w:rsidR="005F1862" w:rsidRDefault="005F1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62" w:rsidRDefault="009E185E">
    <w:pPr>
      <w:rPr>
        <w:rFonts w:ascii="Tahoma" w:hAnsi="Tahoma"/>
        <w:color w:val="008000"/>
        <w:sz w:val="14"/>
      </w:rPr>
    </w:pPr>
    <w:r>
      <w:rPr>
        <w:rFonts w:ascii="Tahoma" w:hAnsi="Tahoma"/>
        <w:noProof/>
        <w:color w:val="008000"/>
        <w:sz w:val="14"/>
      </w:rPr>
      <w:pict>
        <v:shapetype id="_x0000_t202" coordsize="21600,21600" o:spt="202" path="m,l,21600r21600,l21600,xe">
          <v:stroke joinstyle="miter"/>
          <v:path gradientshapeok="t" o:connecttype="rect"/>
        </v:shapetype>
        <v:shape id="_x0000_s2049" type="#_x0000_t202" style="position:absolute;margin-left:1.35pt;margin-top:-1.9pt;width:7in;height:27pt;z-index:251657216" stroked="f">
          <v:textbox style="mso-next-textbox:#_x0000_s2049">
            <w:txbxContent>
              <w:p w:rsidR="007F6A78" w:rsidRPr="00641C87" w:rsidRDefault="007F6A78" w:rsidP="007F6A78">
                <w:pPr>
                  <w:jc w:val="center"/>
                  <w:rPr>
                    <w:rFonts w:ascii="Tahoma" w:hAnsi="Tahoma" w:cs="Tahoma"/>
                    <w:smallCaps/>
                    <w:color w:val="008000"/>
                    <w:sz w:val="14"/>
                    <w:szCs w:val="14"/>
                  </w:rPr>
                </w:pPr>
                <w:r w:rsidRPr="00641C87">
                  <w:rPr>
                    <w:rFonts w:ascii="Tahoma" w:hAnsi="Tahoma" w:cs="Tahoma"/>
                    <w:smallCaps/>
                    <w:color w:val="008000"/>
                    <w:sz w:val="14"/>
                    <w:szCs w:val="14"/>
                  </w:rPr>
                  <w:t>RIC Bela krajina, Trg svobode 3, p.p. 271, 8340 Črnomelj, tel. 07/30 56 530, fax:07/ 30 56 531, gsm: 040/ 726 014</w:t>
                </w:r>
              </w:p>
              <w:p w:rsidR="007F6A78" w:rsidRPr="00703286" w:rsidRDefault="007F6A78" w:rsidP="007F6A78">
                <w:pPr>
                  <w:jc w:val="center"/>
                  <w:rPr>
                    <w:rFonts w:ascii="Tahoma" w:hAnsi="Tahoma" w:cs="Tahoma"/>
                    <w:smallCaps/>
                    <w:color w:val="008000"/>
                    <w:sz w:val="14"/>
                    <w:szCs w:val="14"/>
                  </w:rPr>
                </w:pPr>
                <w:r w:rsidRPr="00641C87">
                  <w:rPr>
                    <w:rFonts w:ascii="Tahoma" w:hAnsi="Tahoma" w:cs="Tahoma"/>
                    <w:smallCaps/>
                    <w:color w:val="008000"/>
                    <w:sz w:val="14"/>
                    <w:szCs w:val="14"/>
                  </w:rPr>
                  <w:t xml:space="preserve">e-mail: </w:t>
                </w:r>
                <w:hyperlink r:id="rId1" w:history="1">
                  <w:r w:rsidRPr="00765709">
                    <w:rPr>
                      <w:rStyle w:val="Hiperpovezava"/>
                      <w:rFonts w:ascii="Tahoma" w:hAnsi="Tahoma" w:cs="Tahoma"/>
                      <w:smallCaps/>
                      <w:color w:val="008000"/>
                      <w:sz w:val="14"/>
                      <w:szCs w:val="14"/>
                      <w:u w:val="none"/>
                    </w:rPr>
                    <w:t>info@ric-belakrajina.si</w:t>
                  </w:r>
                </w:hyperlink>
                <w:r w:rsidRPr="00641C87">
                  <w:rPr>
                    <w:rFonts w:ascii="Tahoma" w:hAnsi="Tahoma" w:cs="Tahoma"/>
                    <w:i/>
                    <w:smallCaps/>
                    <w:color w:val="008000"/>
                    <w:sz w:val="14"/>
                    <w:szCs w:val="14"/>
                  </w:rPr>
                  <w:t xml:space="preserve">, </w:t>
                </w:r>
                <w:hyperlink r:id="rId2" w:history="1">
                  <w:r w:rsidRPr="00703286">
                    <w:rPr>
                      <w:rStyle w:val="Hiperpovezava"/>
                      <w:rFonts w:ascii="Tahoma" w:hAnsi="Tahoma" w:cs="Tahoma"/>
                      <w:smallCaps/>
                      <w:color w:val="008000"/>
                      <w:sz w:val="14"/>
                      <w:szCs w:val="14"/>
                      <w:u w:val="none"/>
                    </w:rPr>
                    <w:t>http://www.belakrajina.si</w:t>
                  </w:r>
                </w:hyperlink>
                <w:r w:rsidRPr="00703286">
                  <w:rPr>
                    <w:rFonts w:ascii="Tahoma" w:hAnsi="Tahoma" w:cs="Tahoma"/>
                    <w:smallCaps/>
                    <w:color w:val="008000"/>
                    <w:sz w:val="14"/>
                    <w:szCs w:val="14"/>
                  </w:rPr>
                  <w:t>, davčna št.: SI71124101, matična št.: 1518399, podračun EZR: 01217-6033130169</w:t>
                </w:r>
              </w:p>
              <w:p w:rsidR="00B90C62" w:rsidRPr="00703286" w:rsidRDefault="00B90C62" w:rsidP="004347BE">
                <w:pPr>
                  <w:rPr>
                    <w:color w:val="008000"/>
                  </w:rPr>
                </w:pPr>
              </w:p>
            </w:txbxContent>
          </v:textbox>
        </v:shape>
      </w:pict>
    </w:r>
  </w:p>
  <w:p w:rsidR="00B90C62" w:rsidRDefault="00B90C62">
    <w:pPr>
      <w:rPr>
        <w:rFonts w:ascii="Tahoma" w:hAnsi="Tahoma"/>
        <w:color w:val="00800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62" w:rsidRDefault="005F1862">
      <w:r>
        <w:separator/>
      </w:r>
    </w:p>
  </w:footnote>
  <w:footnote w:type="continuationSeparator" w:id="0">
    <w:p w:rsidR="005F1862" w:rsidRDefault="005F1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E9" w:rsidRPr="00703286" w:rsidRDefault="00BA0053">
    <w:pPr>
      <w:pStyle w:val="Glava"/>
      <w:rPr>
        <w:rFonts w:ascii="Tahoma" w:hAnsi="Tahoma" w:cs="Tahoma"/>
        <w:sz w:val="36"/>
        <w:szCs w:val="36"/>
      </w:rPr>
    </w:pPr>
    <w:r>
      <w:rPr>
        <w:rFonts w:ascii="Tahoma" w:hAnsi="Tahoma" w:cs="Tahoma"/>
        <w:noProof/>
        <w:sz w:val="36"/>
        <w:szCs w:val="36"/>
      </w:rPr>
      <w:tab/>
    </w:r>
    <w:r w:rsidR="008743E0">
      <w:rPr>
        <w:rFonts w:ascii="Tahoma" w:hAnsi="Tahoma" w:cs="Tahoma"/>
        <w:noProof/>
        <w:sz w:val="36"/>
        <w:szCs w:val="36"/>
      </w:rPr>
      <w:drawing>
        <wp:inline distT="0" distB="0" distL="0" distR="0">
          <wp:extent cx="920750" cy="679450"/>
          <wp:effectExtent l="19050" t="0" r="0" b="0"/>
          <wp:docPr id="1" name="Slika 1" descr="RIC_logoti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_logotip (Small)"/>
                  <pic:cNvPicPr>
                    <a:picLocks noChangeAspect="1" noChangeArrowheads="1"/>
                  </pic:cNvPicPr>
                </pic:nvPicPr>
                <pic:blipFill>
                  <a:blip r:embed="rId1"/>
                  <a:srcRect/>
                  <a:stretch>
                    <a:fillRect/>
                  </a:stretch>
                </pic:blipFill>
                <pic:spPr bwMode="auto">
                  <a:xfrm>
                    <a:off x="0" y="0"/>
                    <a:ext cx="920750" cy="679450"/>
                  </a:xfrm>
                  <a:prstGeom prst="rect">
                    <a:avLst/>
                  </a:prstGeom>
                  <a:noFill/>
                  <a:ln w="9525">
                    <a:noFill/>
                    <a:miter lim="800000"/>
                    <a:headEnd/>
                    <a:tailEnd/>
                  </a:ln>
                </pic:spPr>
              </pic:pic>
            </a:graphicData>
          </a:graphic>
        </wp:inline>
      </w:drawing>
    </w:r>
    <w:r w:rsidR="00703286">
      <w:rPr>
        <w:rFonts w:ascii="Tahoma" w:hAnsi="Tahoma" w:cs="Tahom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77BC"/>
    <w:multiLevelType w:val="hybridMultilevel"/>
    <w:tmpl w:val="DE9EFD4C"/>
    <w:lvl w:ilvl="0" w:tplc="7D6E81B8">
      <w:start w:val="2"/>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1ED927F5"/>
    <w:multiLevelType w:val="singleLevel"/>
    <w:tmpl w:val="9080E712"/>
    <w:lvl w:ilvl="0">
      <w:numFmt w:val="bullet"/>
      <w:lvlText w:val="-"/>
      <w:lvlJc w:val="left"/>
      <w:pPr>
        <w:tabs>
          <w:tab w:val="num" w:pos="1740"/>
        </w:tabs>
        <w:ind w:left="1740" w:hanging="360"/>
      </w:pPr>
      <w:rPr>
        <w:rFonts w:hint="default"/>
      </w:rPr>
    </w:lvl>
  </w:abstractNum>
  <w:abstractNum w:abstractNumId="2">
    <w:nsid w:val="47CB7483"/>
    <w:multiLevelType w:val="hybridMultilevel"/>
    <w:tmpl w:val="4AC4B254"/>
    <w:lvl w:ilvl="0" w:tplc="36BAD67E">
      <w:start w:val="2"/>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755E06"/>
    <w:multiLevelType w:val="hybridMultilevel"/>
    <w:tmpl w:val="8500E064"/>
    <w:lvl w:ilvl="0" w:tplc="F5CE814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8346DB7"/>
    <w:multiLevelType w:val="hybridMultilevel"/>
    <w:tmpl w:val="28C0B6EA"/>
    <w:lvl w:ilvl="0" w:tplc="36BAD67E">
      <w:start w:val="1"/>
      <w:numFmt w:val="decimal"/>
      <w:lvlText w:val="%1."/>
      <w:lvlJc w:val="left"/>
      <w:pPr>
        <w:tabs>
          <w:tab w:val="num" w:pos="1740"/>
        </w:tabs>
        <w:ind w:left="1740" w:hanging="360"/>
      </w:pPr>
      <w:rPr>
        <w:rFonts w:hint="default"/>
      </w:rPr>
    </w:lvl>
    <w:lvl w:ilvl="1" w:tplc="ED348DF0">
      <w:start w:val="1"/>
      <w:numFmt w:val="bullet"/>
      <w:lvlText w:val="-"/>
      <w:lvlJc w:val="left"/>
      <w:pPr>
        <w:tabs>
          <w:tab w:val="num" w:pos="2460"/>
        </w:tabs>
        <w:ind w:left="2460" w:hanging="360"/>
      </w:pPr>
      <w:rPr>
        <w:rFonts w:ascii="Tahoma" w:eastAsia="Times New Roman" w:hAnsi="Tahoma" w:cs="Tahoma" w:hint="default"/>
      </w:rPr>
    </w:lvl>
    <w:lvl w:ilvl="2" w:tplc="04090005">
      <w:start w:val="1"/>
      <w:numFmt w:val="bullet"/>
      <w:lvlText w:val=""/>
      <w:lvlJc w:val="left"/>
      <w:pPr>
        <w:tabs>
          <w:tab w:val="num" w:pos="3360"/>
        </w:tabs>
        <w:ind w:left="3360" w:hanging="360"/>
      </w:pPr>
      <w:rPr>
        <w:rFonts w:ascii="Wingdings" w:hAnsi="Wingding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5">
    <w:nsid w:val="6C007ACD"/>
    <w:multiLevelType w:val="multilevel"/>
    <w:tmpl w:val="3E0EFDC2"/>
    <w:lvl w:ilvl="0">
      <w:start w:val="1"/>
      <w:numFmt w:val="decimal"/>
      <w:lvlText w:val="%1."/>
      <w:lvlJc w:val="left"/>
      <w:pPr>
        <w:tabs>
          <w:tab w:val="num" w:pos="1740"/>
        </w:tabs>
        <w:ind w:left="1740" w:hanging="360"/>
      </w:pPr>
      <w:rPr>
        <w:rFonts w:hint="default"/>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6">
    <w:nsid w:val="6E4762C6"/>
    <w:multiLevelType w:val="hybridMultilevel"/>
    <w:tmpl w:val="1CB46A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6EE63E32"/>
    <w:multiLevelType w:val="hybridMultilevel"/>
    <w:tmpl w:val="6CF6B9D6"/>
    <w:lvl w:ilvl="0" w:tplc="36BAD67E">
      <w:start w:val="2"/>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215518"/>
    <w:multiLevelType w:val="hybridMultilevel"/>
    <w:tmpl w:val="AEEE8D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BA37F8"/>
    <w:multiLevelType w:val="hybridMultilevel"/>
    <w:tmpl w:val="E81E4712"/>
    <w:lvl w:ilvl="0" w:tplc="9AFAF960">
      <w:start w:val="1"/>
      <w:numFmt w:val="decimal"/>
      <w:lvlText w:val="%1."/>
      <w:lvlJc w:val="left"/>
      <w:pPr>
        <w:tabs>
          <w:tab w:val="num" w:pos="1440"/>
        </w:tabs>
        <w:ind w:left="1440" w:hanging="360"/>
      </w:pPr>
      <w:rPr>
        <w:rFonts w:hint="default"/>
        <w:b/>
      </w:rPr>
    </w:lvl>
    <w:lvl w:ilvl="1" w:tplc="0409000B">
      <w:start w:val="1"/>
      <w:numFmt w:val="bullet"/>
      <w:lvlText w:val=""/>
      <w:lvlJc w:val="left"/>
      <w:pPr>
        <w:tabs>
          <w:tab w:val="num" w:pos="2160"/>
        </w:tabs>
        <w:ind w:left="2160" w:hanging="360"/>
      </w:pPr>
      <w:rPr>
        <w:rFonts w:ascii="Wingdings" w:hAnsi="Wingding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4"/>
  </w:num>
  <w:num w:numId="4">
    <w:abstractNumId w:val="5"/>
  </w:num>
  <w:num w:numId="5">
    <w:abstractNumId w:val="2"/>
  </w:num>
  <w:num w:numId="6">
    <w:abstractNumId w:val="7"/>
  </w:num>
  <w:num w:numId="7">
    <w:abstractNumId w:val="9"/>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colormru v:ext="edit" colors="#cff,#9fc"/>
    </o:shapedefaults>
    <o:shapelayout v:ext="edit">
      <o:idmap v:ext="edit" data="2"/>
    </o:shapelayout>
  </w:hdrShapeDefaults>
  <w:footnotePr>
    <w:footnote w:id="-1"/>
    <w:footnote w:id="0"/>
  </w:footnotePr>
  <w:endnotePr>
    <w:endnote w:id="-1"/>
    <w:endnote w:id="0"/>
  </w:endnotePr>
  <w:compat/>
  <w:rsids>
    <w:rsidRoot w:val="00E12B2C"/>
    <w:rsid w:val="000078B9"/>
    <w:rsid w:val="00010438"/>
    <w:rsid w:val="00015D69"/>
    <w:rsid w:val="00052476"/>
    <w:rsid w:val="00052BED"/>
    <w:rsid w:val="0006491F"/>
    <w:rsid w:val="00083CFA"/>
    <w:rsid w:val="000922D5"/>
    <w:rsid w:val="00094209"/>
    <w:rsid w:val="000D50B5"/>
    <w:rsid w:val="000D7B44"/>
    <w:rsid w:val="00175CFD"/>
    <w:rsid w:val="00180BE2"/>
    <w:rsid w:val="001B6B05"/>
    <w:rsid w:val="001C2CD2"/>
    <w:rsid w:val="00222B20"/>
    <w:rsid w:val="00227204"/>
    <w:rsid w:val="00256F47"/>
    <w:rsid w:val="00280AC5"/>
    <w:rsid w:val="00293B1F"/>
    <w:rsid w:val="002A0690"/>
    <w:rsid w:val="002F768E"/>
    <w:rsid w:val="003008B4"/>
    <w:rsid w:val="00321D5E"/>
    <w:rsid w:val="00361FE9"/>
    <w:rsid w:val="003B7067"/>
    <w:rsid w:val="003C2930"/>
    <w:rsid w:val="003C2BE5"/>
    <w:rsid w:val="003C4F3F"/>
    <w:rsid w:val="003D4C44"/>
    <w:rsid w:val="0041604C"/>
    <w:rsid w:val="004347BE"/>
    <w:rsid w:val="004470BA"/>
    <w:rsid w:val="00455AFB"/>
    <w:rsid w:val="004B15DF"/>
    <w:rsid w:val="004B479B"/>
    <w:rsid w:val="004B6330"/>
    <w:rsid w:val="004D0E76"/>
    <w:rsid w:val="004E5102"/>
    <w:rsid w:val="004F00BE"/>
    <w:rsid w:val="005157E2"/>
    <w:rsid w:val="00524830"/>
    <w:rsid w:val="00527C70"/>
    <w:rsid w:val="00536535"/>
    <w:rsid w:val="00553049"/>
    <w:rsid w:val="005553FE"/>
    <w:rsid w:val="0057734E"/>
    <w:rsid w:val="00583E22"/>
    <w:rsid w:val="005A515B"/>
    <w:rsid w:val="005B423C"/>
    <w:rsid w:val="005C0331"/>
    <w:rsid w:val="005C2DBB"/>
    <w:rsid w:val="005F1862"/>
    <w:rsid w:val="00641C87"/>
    <w:rsid w:val="00650144"/>
    <w:rsid w:val="006644F7"/>
    <w:rsid w:val="0068047E"/>
    <w:rsid w:val="006878E6"/>
    <w:rsid w:val="006B4802"/>
    <w:rsid w:val="006C75E4"/>
    <w:rsid w:val="006E7D8B"/>
    <w:rsid w:val="00703286"/>
    <w:rsid w:val="007370EB"/>
    <w:rsid w:val="00751670"/>
    <w:rsid w:val="007563EA"/>
    <w:rsid w:val="0075655B"/>
    <w:rsid w:val="00760365"/>
    <w:rsid w:val="00765709"/>
    <w:rsid w:val="00772023"/>
    <w:rsid w:val="007B533D"/>
    <w:rsid w:val="007C1C1B"/>
    <w:rsid w:val="007F6A78"/>
    <w:rsid w:val="007F7723"/>
    <w:rsid w:val="0084466F"/>
    <w:rsid w:val="00861050"/>
    <w:rsid w:val="008743E0"/>
    <w:rsid w:val="00875C83"/>
    <w:rsid w:val="00891127"/>
    <w:rsid w:val="008A155B"/>
    <w:rsid w:val="009305BF"/>
    <w:rsid w:val="009472AC"/>
    <w:rsid w:val="00955E29"/>
    <w:rsid w:val="009649EB"/>
    <w:rsid w:val="00976510"/>
    <w:rsid w:val="009B5C96"/>
    <w:rsid w:val="009B5CB7"/>
    <w:rsid w:val="009B7DBD"/>
    <w:rsid w:val="009D3051"/>
    <w:rsid w:val="009E185E"/>
    <w:rsid w:val="00A1124E"/>
    <w:rsid w:val="00A112DD"/>
    <w:rsid w:val="00A736B7"/>
    <w:rsid w:val="00A91ADC"/>
    <w:rsid w:val="00B17101"/>
    <w:rsid w:val="00B2062C"/>
    <w:rsid w:val="00B35EA6"/>
    <w:rsid w:val="00B47056"/>
    <w:rsid w:val="00B63840"/>
    <w:rsid w:val="00B76FD2"/>
    <w:rsid w:val="00B849F7"/>
    <w:rsid w:val="00B90C62"/>
    <w:rsid w:val="00B95075"/>
    <w:rsid w:val="00BA0053"/>
    <w:rsid w:val="00BB36D4"/>
    <w:rsid w:val="00C65D52"/>
    <w:rsid w:val="00C65E1D"/>
    <w:rsid w:val="00C97BFD"/>
    <w:rsid w:val="00CC6C49"/>
    <w:rsid w:val="00D83DE5"/>
    <w:rsid w:val="00DA76C3"/>
    <w:rsid w:val="00DF4BB5"/>
    <w:rsid w:val="00E12B2C"/>
    <w:rsid w:val="00E16E6D"/>
    <w:rsid w:val="00E302F5"/>
    <w:rsid w:val="00E8024C"/>
    <w:rsid w:val="00EA211F"/>
    <w:rsid w:val="00EF1734"/>
    <w:rsid w:val="00F00CD1"/>
    <w:rsid w:val="00F10F0B"/>
    <w:rsid w:val="00F1191E"/>
    <w:rsid w:val="00F43636"/>
    <w:rsid w:val="00F443FF"/>
    <w:rsid w:val="00F715E9"/>
    <w:rsid w:val="00F76062"/>
    <w:rsid w:val="00F76D78"/>
    <w:rsid w:val="00F7705A"/>
    <w:rsid w:val="00F9035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cff,#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4209"/>
  </w:style>
  <w:style w:type="paragraph" w:styleId="Naslov1">
    <w:name w:val="heading 1"/>
    <w:basedOn w:val="Navaden"/>
    <w:next w:val="Navaden"/>
    <w:qFormat/>
    <w:rsid w:val="00094209"/>
    <w:pPr>
      <w:keepNext/>
      <w:jc w:val="center"/>
      <w:outlineLvl w:val="0"/>
    </w:pPr>
    <w:rPr>
      <w:rFonts w:ascii="Tahoma" w:hAnsi="Tahoma"/>
      <w:b/>
      <w:sz w:val="28"/>
    </w:rPr>
  </w:style>
  <w:style w:type="paragraph" w:styleId="Naslov2">
    <w:name w:val="heading 2"/>
    <w:basedOn w:val="Navaden"/>
    <w:next w:val="Navaden"/>
    <w:qFormat/>
    <w:rsid w:val="00094209"/>
    <w:pPr>
      <w:keepNext/>
      <w:jc w:val="center"/>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94209"/>
    <w:pPr>
      <w:tabs>
        <w:tab w:val="center" w:pos="4536"/>
        <w:tab w:val="right" w:pos="9072"/>
      </w:tabs>
    </w:pPr>
  </w:style>
  <w:style w:type="paragraph" w:styleId="Noga">
    <w:name w:val="footer"/>
    <w:basedOn w:val="Navaden"/>
    <w:rsid w:val="00094209"/>
    <w:pPr>
      <w:tabs>
        <w:tab w:val="center" w:pos="4536"/>
        <w:tab w:val="right" w:pos="9072"/>
      </w:tabs>
    </w:pPr>
  </w:style>
  <w:style w:type="character" w:styleId="Hiperpovezava">
    <w:name w:val="Hyperlink"/>
    <w:basedOn w:val="Privzetapisavaodstavka"/>
    <w:rsid w:val="00094209"/>
    <w:rPr>
      <w:color w:val="0000FF"/>
      <w:u w:val="single"/>
    </w:rPr>
  </w:style>
  <w:style w:type="paragraph" w:styleId="Telobesedila">
    <w:name w:val="Body Text"/>
    <w:basedOn w:val="Navaden"/>
    <w:rsid w:val="00094209"/>
    <w:pPr>
      <w:jc w:val="both"/>
    </w:pPr>
    <w:rPr>
      <w:rFonts w:ascii="Tahoma" w:hAnsi="Tahoma"/>
      <w:sz w:val="22"/>
    </w:rPr>
  </w:style>
  <w:style w:type="paragraph" w:styleId="Telobesedila2">
    <w:name w:val="Body Text 2"/>
    <w:basedOn w:val="Navaden"/>
    <w:rsid w:val="00094209"/>
    <w:pPr>
      <w:jc w:val="both"/>
    </w:pPr>
    <w:rPr>
      <w:rFonts w:ascii="Tahoma" w:hAnsi="Tahoma"/>
      <w:b/>
      <w:sz w:val="24"/>
    </w:rPr>
  </w:style>
  <w:style w:type="paragraph" w:styleId="Besedilooblaka">
    <w:name w:val="Balloon Text"/>
    <w:basedOn w:val="Navaden"/>
    <w:semiHidden/>
    <w:rsid w:val="00553049"/>
    <w:rPr>
      <w:rFonts w:ascii="Tahoma" w:hAnsi="Tahoma" w:cs="Tahoma"/>
      <w:sz w:val="16"/>
      <w:szCs w:val="16"/>
    </w:rPr>
  </w:style>
  <w:style w:type="paragraph" w:customStyle="1" w:styleId="Odstavekseznama1">
    <w:name w:val="Odstavek seznama1"/>
    <w:basedOn w:val="Navaden"/>
    <w:rsid w:val="00E12B2C"/>
    <w:pPr>
      <w:spacing w:before="200" w:after="200" w:line="276" w:lineRule="auto"/>
      <w:ind w:left="720"/>
      <w:contextualSpacing/>
    </w:pPr>
    <w:rPr>
      <w:rFonts w:ascii="Calibri" w:hAnsi="Calibri"/>
      <w:lang w:val="en-US" w:eastAsia="en-US"/>
    </w:rPr>
  </w:style>
  <w:style w:type="paragraph" w:styleId="Navadensplet">
    <w:name w:val="Normal (Web)"/>
    <w:basedOn w:val="Navaden"/>
    <w:uiPriority w:val="99"/>
    <w:unhideWhenUsed/>
    <w:rsid w:val="00BA0053"/>
    <w:pPr>
      <w:spacing w:before="100" w:beforeAutospacing="1" w:after="100" w:afterAutospacing="1"/>
    </w:pPr>
    <w:rPr>
      <w:sz w:val="24"/>
      <w:szCs w:val="24"/>
    </w:rPr>
  </w:style>
  <w:style w:type="character" w:styleId="Krepko">
    <w:name w:val="Strong"/>
    <w:basedOn w:val="Privzetapisavaodstavka"/>
    <w:uiPriority w:val="22"/>
    <w:qFormat/>
    <w:rsid w:val="00BA0053"/>
    <w:rPr>
      <w:b/>
      <w:bCs/>
    </w:rPr>
  </w:style>
  <w:style w:type="character" w:customStyle="1" w:styleId="apple-converted-space">
    <w:name w:val="apple-converted-space"/>
    <w:rsid w:val="00BA0053"/>
  </w:style>
</w:styles>
</file>

<file path=word/webSettings.xml><?xml version="1.0" encoding="utf-8"?>
<w:webSettings xmlns:r="http://schemas.openxmlformats.org/officeDocument/2006/relationships" xmlns:w="http://schemas.openxmlformats.org/wordprocessingml/2006/main">
  <w:divs>
    <w:div w:id="954023538">
      <w:bodyDiv w:val="1"/>
      <w:marLeft w:val="0"/>
      <w:marRight w:val="0"/>
      <w:marTop w:val="0"/>
      <w:marBottom w:val="0"/>
      <w:divBdr>
        <w:top w:val="none" w:sz="0" w:space="0" w:color="auto"/>
        <w:left w:val="none" w:sz="0" w:space="0" w:color="auto"/>
        <w:bottom w:val="none" w:sz="0" w:space="0" w:color="auto"/>
        <w:right w:val="none" w:sz="0" w:space="0" w:color="auto"/>
      </w:divBdr>
    </w:div>
    <w:div w:id="16552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lakrajina.si" TargetMode="External"/><Relationship Id="rId1" Type="http://schemas.openxmlformats.org/officeDocument/2006/relationships/hyperlink" Target="mailto:info@ric-belakrajin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izem\AppData\Roaming\Microsoft\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Template>
  <TotalTime>14</TotalTime>
  <Pages>2</Pages>
  <Words>736</Words>
  <Characters>4200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Datum: </vt:lpstr>
    </vt:vector>
  </TitlesOfParts>
  <Company>RIC Bela krajina</Company>
  <LinksUpToDate>false</LinksUpToDate>
  <CharactersWithSpaces>4927</CharactersWithSpaces>
  <SharedDoc>false</SharedDoc>
  <HLinks>
    <vt:vector size="12" baseType="variant">
      <vt:variant>
        <vt:i4>8061029</vt:i4>
      </vt:variant>
      <vt:variant>
        <vt:i4>3</vt:i4>
      </vt:variant>
      <vt:variant>
        <vt:i4>0</vt:i4>
      </vt:variant>
      <vt:variant>
        <vt:i4>5</vt:i4>
      </vt:variant>
      <vt:variant>
        <vt:lpwstr>http://www.belakrajina.si/</vt:lpwstr>
      </vt:variant>
      <vt:variant>
        <vt:lpwstr/>
      </vt:variant>
      <vt:variant>
        <vt:i4>6029349</vt:i4>
      </vt:variant>
      <vt:variant>
        <vt:i4>0</vt:i4>
      </vt:variant>
      <vt:variant>
        <vt:i4>0</vt:i4>
      </vt:variant>
      <vt:variant>
        <vt:i4>5</vt:i4>
      </vt:variant>
      <vt:variant>
        <vt:lpwstr>mailto:info@ric-belakrajina.si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Lidija Ivanšek</dc:creator>
  <cp:lastModifiedBy>Direktor</cp:lastModifiedBy>
  <cp:revision>6</cp:revision>
  <cp:lastPrinted>2009-01-06T12:17:00Z</cp:lastPrinted>
  <dcterms:created xsi:type="dcterms:W3CDTF">2015-11-16T14:11:00Z</dcterms:created>
  <dcterms:modified xsi:type="dcterms:W3CDTF">2015-11-16T16:14:00Z</dcterms:modified>
</cp:coreProperties>
</file>