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27" w:rsidRPr="009F3D82" w:rsidRDefault="00065A2E" w:rsidP="00601F27">
      <w:pPr>
        <w:pStyle w:val="Brezrazmikov"/>
        <w:rPr>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1312" behindDoc="0" locked="0" layoutInCell="0" allowOverlap="1">
                <wp:simplePos x="0" y="0"/>
                <wp:positionH relativeFrom="column">
                  <wp:posOffset>742950</wp:posOffset>
                </wp:positionH>
                <wp:positionV relativeFrom="paragraph">
                  <wp:posOffset>122555</wp:posOffset>
                </wp:positionV>
                <wp:extent cx="2103120" cy="822960"/>
                <wp:effectExtent l="0" t="0" r="11430" b="1524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82296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F27" w:rsidRPr="009F3D82" w:rsidRDefault="00601F27" w:rsidP="00601F27">
                            <w:pPr>
                              <w:pStyle w:val="Brezrazmikov"/>
                              <w:rPr>
                                <w:rFonts w:ascii="Arial" w:hAnsi="Arial" w:cs="Arial"/>
                                <w:b/>
                                <w:sz w:val="16"/>
                                <w:szCs w:val="16"/>
                              </w:rPr>
                            </w:pPr>
                            <w:r w:rsidRPr="009F3D82">
                              <w:rPr>
                                <w:rFonts w:ascii="Arial" w:hAnsi="Arial" w:cs="Arial"/>
                                <w:b/>
                                <w:sz w:val="16"/>
                                <w:szCs w:val="16"/>
                              </w:rPr>
                              <w:t>OBČINA ČRNOMELJ</w:t>
                            </w:r>
                          </w:p>
                          <w:p w:rsidR="00601F27" w:rsidRPr="009F3D82" w:rsidRDefault="00601F27" w:rsidP="00601F27">
                            <w:pPr>
                              <w:pStyle w:val="Brezrazmikov"/>
                              <w:rPr>
                                <w:rFonts w:ascii="Arial" w:hAnsi="Arial" w:cs="Arial"/>
                                <w:b/>
                                <w:sz w:val="16"/>
                                <w:szCs w:val="16"/>
                              </w:rPr>
                            </w:pPr>
                            <w:r w:rsidRPr="009F3D82">
                              <w:rPr>
                                <w:rFonts w:ascii="Arial" w:hAnsi="Arial" w:cs="Arial"/>
                                <w:b/>
                                <w:sz w:val="16"/>
                                <w:szCs w:val="16"/>
                              </w:rPr>
                              <w:t>KABINET ŽUPANJE</w:t>
                            </w:r>
                          </w:p>
                          <w:p w:rsidR="00601F27" w:rsidRPr="009F3D82" w:rsidRDefault="00601F27" w:rsidP="00601F27">
                            <w:pPr>
                              <w:pStyle w:val="Brezrazmikov"/>
                              <w:rPr>
                                <w:rFonts w:ascii="Arial" w:hAnsi="Arial" w:cs="Arial"/>
                                <w:sz w:val="16"/>
                                <w:szCs w:val="16"/>
                              </w:rPr>
                            </w:pPr>
                            <w:r w:rsidRPr="009F3D82">
                              <w:rPr>
                                <w:rFonts w:ascii="Arial" w:hAnsi="Arial" w:cs="Arial"/>
                                <w:sz w:val="16"/>
                                <w:szCs w:val="16"/>
                              </w:rPr>
                              <w:t>Trg svobode 3, 8340 ČRNOMELJ</w:t>
                            </w:r>
                          </w:p>
                          <w:p w:rsidR="00601F27" w:rsidRPr="009F3D82" w:rsidRDefault="00601F27" w:rsidP="00601F27">
                            <w:pPr>
                              <w:pStyle w:val="Brezrazmikov"/>
                              <w:rPr>
                                <w:rFonts w:ascii="Arial" w:hAnsi="Arial" w:cs="Arial"/>
                                <w:sz w:val="16"/>
                                <w:szCs w:val="16"/>
                              </w:rPr>
                            </w:pPr>
                            <w:r w:rsidRPr="009F3D82">
                              <w:rPr>
                                <w:rFonts w:ascii="Arial" w:hAnsi="Arial" w:cs="Arial"/>
                                <w:sz w:val="16"/>
                                <w:szCs w:val="16"/>
                              </w:rPr>
                              <w:t>Tel.:   07 306 11 10, Faks: 07  306 11 30</w:t>
                            </w:r>
                          </w:p>
                          <w:p w:rsidR="00601F27" w:rsidRPr="009F3D82" w:rsidRDefault="00601F27" w:rsidP="00601F27">
                            <w:pPr>
                              <w:rPr>
                                <w:rFonts w:ascii="Arial" w:hAnsi="Arial" w:cs="Arial"/>
                                <w:sz w:val="16"/>
                                <w:szCs w:val="16"/>
                              </w:rPr>
                            </w:pPr>
                            <w:r w:rsidRPr="009F3D82">
                              <w:rPr>
                                <w:rFonts w:ascii="Arial" w:hAnsi="Arial" w:cs="Arial"/>
                                <w:sz w:val="16"/>
                                <w:szCs w:val="16"/>
                              </w:rPr>
                              <w:t>e-pošta:  kabinet.zupanje@crnomelj.si</w:t>
                            </w:r>
                          </w:p>
                          <w:p w:rsidR="00601F27" w:rsidRDefault="00601F27" w:rsidP="00601F27">
                            <w:pPr>
                              <w:rPr>
                                <w:rFonts w:ascii="Technical" w:hAnsi="Technical"/>
                              </w:rPr>
                            </w:pPr>
                          </w:p>
                          <w:p w:rsidR="00601F27" w:rsidRDefault="00601F27" w:rsidP="00601F27">
                            <w:pPr>
                              <w:rPr>
                                <w:rFonts w:ascii="Technical" w:hAnsi="Technical"/>
                                <w:color w:val="00800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58.5pt;margin-top:9.65pt;width:165.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" o:allowincell="f" strokecolor="white" strokeweight="2pt">
                <v:textbox inset="1pt,1pt,1pt,1pt">
                  <w:txbxContent>
                    <w:p w:rsidR="00601F27" w:rsidRPr="009F3D82" w:rsidRDefault="00601F27" w:rsidP="00601F27">
                      <w:pPr>
                        <w:pStyle w:val="Brezrazmikov"/>
                        <w:rPr>
                          <w:rFonts w:ascii="Arial" w:hAnsi="Arial" w:cs="Arial"/>
                          <w:b/>
                          <w:sz w:val="16"/>
                          <w:szCs w:val="16"/>
                        </w:rPr>
                      </w:pPr>
                      <w:r w:rsidRPr="009F3D82">
                        <w:rPr>
                          <w:rFonts w:ascii="Arial" w:hAnsi="Arial" w:cs="Arial"/>
                          <w:b/>
                          <w:sz w:val="16"/>
                          <w:szCs w:val="16"/>
                        </w:rPr>
                        <w:t>OBČINA ČRNOMELJ</w:t>
                      </w:r>
                    </w:p>
                    <w:p w:rsidR="00601F27" w:rsidRPr="009F3D82" w:rsidRDefault="00601F27" w:rsidP="00601F27">
                      <w:pPr>
                        <w:pStyle w:val="Brezrazmikov"/>
                        <w:rPr>
                          <w:rFonts w:ascii="Arial" w:hAnsi="Arial" w:cs="Arial"/>
                          <w:b/>
                          <w:sz w:val="16"/>
                          <w:szCs w:val="16"/>
                        </w:rPr>
                      </w:pPr>
                      <w:r w:rsidRPr="009F3D82">
                        <w:rPr>
                          <w:rFonts w:ascii="Arial" w:hAnsi="Arial" w:cs="Arial"/>
                          <w:b/>
                          <w:sz w:val="16"/>
                          <w:szCs w:val="16"/>
                        </w:rPr>
                        <w:t>KABINET ŽUPANJE</w:t>
                      </w:r>
                    </w:p>
                    <w:p w:rsidR="00601F27" w:rsidRPr="009F3D82" w:rsidRDefault="00601F27" w:rsidP="00601F27">
                      <w:pPr>
                        <w:pStyle w:val="Brezrazmikov"/>
                        <w:rPr>
                          <w:rFonts w:ascii="Arial" w:hAnsi="Arial" w:cs="Arial"/>
                          <w:sz w:val="16"/>
                          <w:szCs w:val="16"/>
                        </w:rPr>
                      </w:pPr>
                      <w:r w:rsidRPr="009F3D82">
                        <w:rPr>
                          <w:rFonts w:ascii="Arial" w:hAnsi="Arial" w:cs="Arial"/>
                          <w:sz w:val="16"/>
                          <w:szCs w:val="16"/>
                        </w:rPr>
                        <w:t>Trg svobode 3, 8340 ČRNOMELJ</w:t>
                      </w:r>
                    </w:p>
                    <w:p w:rsidR="00601F27" w:rsidRPr="009F3D82" w:rsidRDefault="00601F27" w:rsidP="00601F27">
                      <w:pPr>
                        <w:pStyle w:val="Brezrazmikov"/>
                        <w:rPr>
                          <w:rFonts w:ascii="Arial" w:hAnsi="Arial" w:cs="Arial"/>
                          <w:sz w:val="16"/>
                          <w:szCs w:val="16"/>
                        </w:rPr>
                      </w:pPr>
                      <w:r w:rsidRPr="009F3D82">
                        <w:rPr>
                          <w:rFonts w:ascii="Arial" w:hAnsi="Arial" w:cs="Arial"/>
                          <w:sz w:val="16"/>
                          <w:szCs w:val="16"/>
                        </w:rPr>
                        <w:t>Tel.:   07 306 11 10, Faks: 07  306 11 30</w:t>
                      </w:r>
                    </w:p>
                    <w:p w:rsidR="00601F27" w:rsidRPr="009F3D82" w:rsidRDefault="00601F27" w:rsidP="00601F27">
                      <w:pPr>
                        <w:rPr>
                          <w:rFonts w:ascii="Arial" w:hAnsi="Arial" w:cs="Arial"/>
                          <w:sz w:val="16"/>
                          <w:szCs w:val="16"/>
                        </w:rPr>
                      </w:pPr>
                      <w:r w:rsidRPr="009F3D82">
                        <w:rPr>
                          <w:rFonts w:ascii="Arial" w:hAnsi="Arial" w:cs="Arial"/>
                          <w:sz w:val="16"/>
                          <w:szCs w:val="16"/>
                        </w:rPr>
                        <w:t>e-pošta:  kabinet.zupanje@crnomelj.si</w:t>
                      </w:r>
                    </w:p>
                    <w:p w:rsidR="00601F27" w:rsidRDefault="00601F27" w:rsidP="00601F27">
                      <w:pPr>
                        <w:rPr>
                          <w:rFonts w:ascii="Technical" w:hAnsi="Technical"/>
                        </w:rPr>
                      </w:pPr>
                    </w:p>
                    <w:p w:rsidR="00601F27" w:rsidRDefault="00601F27" w:rsidP="00601F27">
                      <w:pPr>
                        <w:rPr>
                          <w:rFonts w:ascii="Technical" w:hAnsi="Technical"/>
                          <w:color w:val="008000"/>
                        </w:rPr>
                      </w:pPr>
                    </w:p>
                  </w:txbxContent>
                </v:textbox>
              </v:rect>
            </w:pict>
          </mc:Fallback>
        </mc:AlternateContent>
      </w:r>
    </w:p>
    <w:p w:rsidR="00601F27" w:rsidRPr="009F3D82" w:rsidRDefault="00601F27" w:rsidP="00601F27">
      <w:pPr>
        <w:pStyle w:val="Brezrazmikov"/>
        <w:rPr>
          <w:lang w:eastAsia="sl-SI"/>
        </w:rPr>
      </w:pPr>
      <w:r w:rsidRPr="009F3D82">
        <w:rPr>
          <w:rFonts w:ascii="Ottawa" w:hAnsi="Ottawa"/>
          <w:lang w:eastAsia="sl-SI"/>
        </w:rPr>
        <w:object w:dxaOrig="4877" w:dyaOrig="5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6" o:title=""/>
          </v:shape>
          <o:OLEObject Type="Embed" ProgID="Word.Picture.8" ShapeID="_x0000_i1025" DrawAspect="Content" ObjectID="_1549276610" r:id="rId7"/>
        </w:object>
      </w:r>
      <w:bookmarkStart w:id="0" w:name="_GoBack"/>
      <w:bookmarkEnd w:id="0"/>
    </w:p>
    <w:p w:rsidR="00601F27" w:rsidRPr="009F3D82" w:rsidRDefault="00601F27" w:rsidP="00601F27">
      <w:pPr>
        <w:pStyle w:val="Brezrazmikov"/>
        <w:rPr>
          <w:lang w:eastAsia="sl-SI"/>
        </w:rPr>
      </w:pPr>
    </w:p>
    <w:p w:rsidR="00601F27" w:rsidRPr="00DC726F" w:rsidRDefault="00601F27" w:rsidP="00601F27">
      <w:pPr>
        <w:pStyle w:val="Brezrazmikov"/>
        <w:rPr>
          <w:rFonts w:asciiTheme="majorHAnsi" w:hAnsiTheme="majorHAnsi" w:cs="Tahoma"/>
          <w:lang w:eastAsia="sl-SI"/>
        </w:rPr>
      </w:pPr>
      <w:r w:rsidRPr="00DC726F">
        <w:rPr>
          <w:rFonts w:asciiTheme="majorHAnsi" w:hAnsiTheme="majorHAnsi" w:cs="Tahoma"/>
          <w:lang w:eastAsia="sl-SI"/>
        </w:rPr>
        <w:t xml:space="preserve">Številka: </w:t>
      </w:r>
      <w:r w:rsidR="0050584D">
        <w:rPr>
          <w:rFonts w:asciiTheme="majorHAnsi" w:hAnsiTheme="majorHAnsi" w:cs="Tahoma"/>
          <w:lang w:eastAsia="sl-SI"/>
        </w:rPr>
        <w:t>351-72/2015</w:t>
      </w:r>
    </w:p>
    <w:p w:rsidR="00601F27" w:rsidRPr="00DC726F" w:rsidRDefault="00601F27" w:rsidP="00601F27">
      <w:pPr>
        <w:pStyle w:val="Brezrazmikov"/>
        <w:rPr>
          <w:rFonts w:asciiTheme="majorHAnsi" w:hAnsiTheme="majorHAnsi" w:cs="Tahoma"/>
          <w:lang w:eastAsia="sl-SI"/>
        </w:rPr>
      </w:pPr>
      <w:r w:rsidRPr="00DC726F">
        <w:rPr>
          <w:rFonts w:asciiTheme="majorHAnsi" w:hAnsiTheme="majorHAnsi" w:cs="Tahoma"/>
          <w:lang w:eastAsia="sl-SI"/>
        </w:rPr>
        <w:t>Datum:  2</w:t>
      </w:r>
      <w:r w:rsidR="00DC726F" w:rsidRPr="00DC726F">
        <w:rPr>
          <w:rFonts w:asciiTheme="majorHAnsi" w:hAnsiTheme="majorHAnsi" w:cs="Tahoma"/>
          <w:lang w:eastAsia="sl-SI"/>
        </w:rPr>
        <w:t xml:space="preserve">2. </w:t>
      </w:r>
      <w:r w:rsidR="00DC726F">
        <w:rPr>
          <w:rFonts w:asciiTheme="majorHAnsi" w:hAnsiTheme="majorHAnsi" w:cs="Tahoma"/>
          <w:lang w:eastAsia="sl-SI"/>
        </w:rPr>
        <w:t xml:space="preserve">2. </w:t>
      </w:r>
      <w:r w:rsidRPr="00DC726F">
        <w:rPr>
          <w:rFonts w:asciiTheme="majorHAnsi" w:hAnsiTheme="majorHAnsi" w:cs="Tahoma"/>
          <w:lang w:eastAsia="sl-SI"/>
        </w:rPr>
        <w:t>2017</w:t>
      </w:r>
    </w:p>
    <w:p w:rsidR="00601F27" w:rsidRPr="00DC726F" w:rsidRDefault="00601F27" w:rsidP="00601F27">
      <w:pPr>
        <w:pStyle w:val="Brezrazmikov"/>
        <w:rPr>
          <w:rFonts w:asciiTheme="majorHAnsi" w:hAnsiTheme="majorHAnsi" w:cs="Tahoma"/>
          <w:highlight w:val="yellow"/>
          <w:lang w:eastAsia="sl-SI"/>
        </w:rPr>
      </w:pPr>
    </w:p>
    <w:p w:rsidR="00601F27" w:rsidRPr="009F3D82" w:rsidRDefault="00601F27" w:rsidP="00601F27">
      <w:pPr>
        <w:pStyle w:val="Brezrazmikov"/>
        <w:rPr>
          <w:lang w:eastAsia="sl-SI"/>
        </w:rPr>
      </w:pPr>
    </w:p>
    <w:p w:rsidR="00601F27" w:rsidRDefault="00601F27" w:rsidP="00601F27">
      <w:pPr>
        <w:pStyle w:val="Brezrazmikov"/>
        <w:rPr>
          <w:lang w:eastAsia="sl-SI"/>
        </w:rPr>
      </w:pPr>
    </w:p>
    <w:p w:rsidR="00DC726F" w:rsidRPr="009F3D82" w:rsidRDefault="00DC726F" w:rsidP="00601F27">
      <w:pPr>
        <w:pStyle w:val="Brezrazmikov"/>
        <w:rPr>
          <w:lang w:eastAsia="sl-SI"/>
        </w:rPr>
      </w:pPr>
    </w:p>
    <w:p w:rsidR="00601F27" w:rsidRPr="009F3D82" w:rsidRDefault="00601F27" w:rsidP="00601F27">
      <w:pPr>
        <w:pStyle w:val="Brezrazmikov"/>
        <w:rPr>
          <w:rFonts w:ascii="Arial" w:hAnsi="Arial" w:cs="Tahoma"/>
          <w:lang w:eastAsia="sl-SI"/>
        </w:rPr>
      </w:pPr>
    </w:p>
    <w:p w:rsidR="00601F27" w:rsidRPr="009F3D82" w:rsidRDefault="00601F27" w:rsidP="00601F27">
      <w:pPr>
        <w:spacing w:after="0" w:line="240" w:lineRule="auto"/>
        <w:rPr>
          <w:rFonts w:ascii="Arial" w:eastAsia="Times New Roman" w:hAnsi="Arial" w:cs="Tahoma"/>
          <w:b/>
          <w:lang w:eastAsia="sl-SI"/>
        </w:rPr>
      </w:pPr>
      <w:r w:rsidRPr="009F3D82">
        <w:rPr>
          <w:rFonts w:ascii="Arial" w:eastAsia="Times New Roman" w:hAnsi="Arial" w:cs="Tahoma"/>
          <w:lang w:eastAsia="sl-SI"/>
        </w:rPr>
        <w:t xml:space="preserve">Zadeva: </w:t>
      </w:r>
      <w:r w:rsidRPr="009F3D82">
        <w:rPr>
          <w:rFonts w:ascii="Arial" w:eastAsia="Times New Roman" w:hAnsi="Arial" w:cs="Tahoma"/>
          <w:b/>
          <w:lang w:eastAsia="sl-SI"/>
        </w:rPr>
        <w:t xml:space="preserve">Informacija za javnost </w:t>
      </w:r>
      <w:r w:rsidR="00E446AB">
        <w:rPr>
          <w:rFonts w:ascii="Arial" w:eastAsia="Times New Roman" w:hAnsi="Arial" w:cs="Tahoma"/>
          <w:b/>
          <w:lang w:eastAsia="sl-SI"/>
        </w:rPr>
        <w:t xml:space="preserve">– </w:t>
      </w:r>
      <w:r w:rsidRPr="009F3D82">
        <w:rPr>
          <w:rFonts w:ascii="Arial" w:eastAsia="Times New Roman" w:hAnsi="Arial" w:cs="Tahoma"/>
          <w:b/>
          <w:lang w:eastAsia="sl-SI"/>
        </w:rPr>
        <w:t>o</w:t>
      </w:r>
      <w:r>
        <w:rPr>
          <w:rFonts w:ascii="Arial" w:eastAsia="Times New Roman" w:hAnsi="Arial" w:cs="Tahoma"/>
          <w:b/>
          <w:lang w:eastAsia="sl-SI"/>
        </w:rPr>
        <w:t>dprtj</w:t>
      </w:r>
      <w:r w:rsidR="00E446AB">
        <w:rPr>
          <w:rFonts w:ascii="Arial" w:eastAsia="Times New Roman" w:hAnsi="Arial" w:cs="Tahoma"/>
          <w:b/>
          <w:lang w:eastAsia="sl-SI"/>
        </w:rPr>
        <w:t>e</w:t>
      </w:r>
      <w:r w:rsidRPr="009F3D82">
        <w:rPr>
          <w:rFonts w:ascii="Arial" w:eastAsia="Times New Roman" w:hAnsi="Arial" w:cs="Tahoma"/>
          <w:b/>
          <w:lang w:eastAsia="sl-SI"/>
        </w:rPr>
        <w:t xml:space="preserve"> </w:t>
      </w:r>
      <w:r w:rsidR="00E446AB">
        <w:rPr>
          <w:rFonts w:ascii="Arial" w:eastAsia="Times New Roman" w:hAnsi="Arial" w:cs="Tahoma"/>
          <w:b/>
          <w:lang w:eastAsia="sl-SI"/>
        </w:rPr>
        <w:t>stopnic na Majer</w:t>
      </w:r>
    </w:p>
    <w:p w:rsidR="00601F27" w:rsidRDefault="00601F27" w:rsidP="00601F27">
      <w:pPr>
        <w:spacing w:after="0" w:line="240" w:lineRule="auto"/>
        <w:rPr>
          <w:rFonts w:ascii="Arial" w:eastAsia="Times New Roman" w:hAnsi="Arial" w:cs="Tahoma"/>
          <w:b/>
          <w:lang w:eastAsia="sl-SI"/>
        </w:rPr>
      </w:pPr>
    </w:p>
    <w:p w:rsidR="00DC726F" w:rsidRPr="009F3D82" w:rsidRDefault="00DC726F" w:rsidP="00601F27">
      <w:pPr>
        <w:spacing w:after="0" w:line="240" w:lineRule="auto"/>
        <w:rPr>
          <w:rFonts w:ascii="Arial" w:eastAsia="Times New Roman" w:hAnsi="Arial" w:cs="Tahoma"/>
          <w:b/>
          <w:lang w:eastAsia="sl-SI"/>
        </w:rPr>
      </w:pPr>
    </w:p>
    <w:p w:rsidR="00430F1B" w:rsidRDefault="00430F1B" w:rsidP="00430F1B">
      <w:pPr>
        <w:jc w:val="both"/>
        <w:rPr>
          <w:lang w:eastAsia="sl-SI"/>
        </w:rPr>
      </w:pPr>
      <w:r>
        <w:rPr>
          <w:lang w:eastAsia="sl-SI"/>
        </w:rPr>
        <w:t>Majer in mestno jedro Črnomlja povezuje peš povezava, ki je bila po znanih podatkih vzpostavljena v času italijanske zasedbe  Črnomlja, sedaj pa uporabniki poslovne cone in prebivalci Majerja.</w:t>
      </w:r>
    </w:p>
    <w:p w:rsidR="00430F1B" w:rsidRPr="00E446AB" w:rsidRDefault="00430F1B" w:rsidP="00430F1B">
      <w:pPr>
        <w:jc w:val="both"/>
        <w:rPr>
          <w:lang w:eastAsia="sl-SI"/>
        </w:rPr>
      </w:pPr>
      <w:r>
        <w:rPr>
          <w:lang w:eastAsia="sl-SI"/>
        </w:rPr>
        <w:t>Prenova stopnic na Majer je potekala v dveh fazah, v letu 2015 in 2016. Izvajalec del je bilo podjetje TGH d.o.o. iz Črnomlja. Izvedeno je bilo tlakovanje obstoječih stopnic in podestov, zaradi tehničnih pomanjkljivosti in neprimernosti desnega dela dostopa na Majer, je bil del tega stopnišča odstranjen in na novo izveden v skladu s tehničnimi predpisi za zunanje javne površine in dostope. Za večjo varnost uporabnikov je bila postavljena nova varnostna ograja. Urejanje območja sicer še ni končano, saj je potrebna še</w:t>
      </w:r>
      <w:r w:rsidRPr="00315407">
        <w:rPr>
          <w:lang w:eastAsia="sl-SI"/>
        </w:rPr>
        <w:t xml:space="preserve"> celovit</w:t>
      </w:r>
      <w:r>
        <w:rPr>
          <w:lang w:eastAsia="sl-SI"/>
        </w:rPr>
        <w:t>a</w:t>
      </w:r>
      <w:r w:rsidRPr="00315407">
        <w:rPr>
          <w:lang w:eastAsia="sl-SI"/>
        </w:rPr>
        <w:t xml:space="preserve"> uredit</w:t>
      </w:r>
      <w:r>
        <w:rPr>
          <w:lang w:eastAsia="sl-SI"/>
        </w:rPr>
        <w:t>ev</w:t>
      </w:r>
      <w:r w:rsidRPr="00315407">
        <w:rPr>
          <w:lang w:eastAsia="sl-SI"/>
        </w:rPr>
        <w:t xml:space="preserve"> zelenih površin ter obvodne zarasti</w:t>
      </w:r>
      <w:r>
        <w:rPr>
          <w:lang w:eastAsia="sl-SI"/>
        </w:rPr>
        <w:t xml:space="preserve"> ter navezava na predvideno sprehajalno pot</w:t>
      </w:r>
      <w:r w:rsidRPr="00315407">
        <w:rPr>
          <w:lang w:eastAsia="sl-SI"/>
        </w:rPr>
        <w:t>.</w:t>
      </w:r>
      <w:r w:rsidRPr="0037069A">
        <w:rPr>
          <w:lang w:eastAsia="sl-SI"/>
        </w:rPr>
        <w:t xml:space="preserve"> </w:t>
      </w:r>
      <w:r>
        <w:rPr>
          <w:lang w:eastAsia="sl-SI"/>
        </w:rPr>
        <w:t xml:space="preserve">Skupna tlorisna dolžina prenovljene peš poti znaša okrog 176 m. </w:t>
      </w:r>
      <w:r w:rsidRPr="0063658E">
        <w:rPr>
          <w:bCs/>
          <w:lang w:eastAsia="sl-SI"/>
        </w:rPr>
        <w:t>Stroški prenove</w:t>
      </w:r>
      <w:r>
        <w:rPr>
          <w:b/>
          <w:bCs/>
          <w:lang w:eastAsia="sl-SI"/>
        </w:rPr>
        <w:t xml:space="preserve"> </w:t>
      </w:r>
      <w:r>
        <w:rPr>
          <w:bCs/>
          <w:lang w:eastAsia="sl-SI"/>
        </w:rPr>
        <w:t xml:space="preserve">1. faze, ki je bila opravljena v letu 2015, so znašali </w:t>
      </w:r>
      <w:r>
        <w:rPr>
          <w:lang w:eastAsia="sl-SI"/>
        </w:rPr>
        <w:t>28.055,57 EUR, stroški 2. Faze, katere dela so bila izvedena v letu 2016, pa 35.716,58 EUR. Skupna vrednost projekta</w:t>
      </w:r>
      <w:r w:rsidRPr="008F03DC">
        <w:rPr>
          <w:lang w:eastAsia="sl-SI"/>
        </w:rPr>
        <w:t xml:space="preserve"> </w:t>
      </w:r>
      <w:r>
        <w:rPr>
          <w:lang w:eastAsia="sl-SI"/>
        </w:rPr>
        <w:t xml:space="preserve">je znašala </w:t>
      </w:r>
      <w:r>
        <w:rPr>
          <w:b/>
          <w:bCs/>
          <w:lang w:eastAsia="sl-SI"/>
        </w:rPr>
        <w:t xml:space="preserve">63.772,15 EUR. </w:t>
      </w:r>
      <w:r w:rsidRPr="008F03DC">
        <w:rPr>
          <w:bCs/>
          <w:lang w:eastAsia="sl-SI"/>
        </w:rPr>
        <w:t>Sredstva za</w:t>
      </w:r>
      <w:r>
        <w:rPr>
          <w:b/>
          <w:bCs/>
          <w:lang w:eastAsia="sl-SI"/>
        </w:rPr>
        <w:t xml:space="preserve"> </w:t>
      </w:r>
      <w:r>
        <w:rPr>
          <w:lang w:eastAsia="sl-SI"/>
        </w:rPr>
        <w:t xml:space="preserve"> izvedbo projekta so bila v celoti zagotovljena iz proračuna Občine Črnomelj. </w:t>
      </w:r>
    </w:p>
    <w:p w:rsidR="00430F1B" w:rsidRDefault="00430F1B" w:rsidP="00430F1B">
      <w:pPr>
        <w:jc w:val="both"/>
        <w:rPr>
          <w:lang w:eastAsia="sl-SI"/>
        </w:rPr>
      </w:pPr>
      <w:r>
        <w:rPr>
          <w:lang w:eastAsia="sl-SI"/>
        </w:rPr>
        <w:t xml:space="preserve">Prenovljena peš povezava bo s tem postala del funkcionalnih povezav mesta in sprehajalnih poti. Omogočala bo varnejši in prijetnejši peš dostop na Majer, kar pomeni tudi večjo verjetnost uporabe parkirišč na Majerju za zaposlene kot tudi prebivalce mestnega jedra. Z dokončno ureditvijo območja akvadukta in peš mostička (Majer – Vojna vas) ter ureditvijo obvodne sprehajalne poti, bo mesto pridobilo na dodatni atraktivnosti in možnostih novih sprehajalnih poti. </w:t>
      </w:r>
    </w:p>
    <w:p w:rsidR="00430F1B" w:rsidRDefault="00430F1B" w:rsidP="00430F1B">
      <w:pPr>
        <w:jc w:val="both"/>
        <w:rPr>
          <w:lang w:eastAsia="sl-SI"/>
        </w:rPr>
      </w:pPr>
      <w:r>
        <w:rPr>
          <w:lang w:eastAsia="sl-SI"/>
        </w:rPr>
        <w:t xml:space="preserve">Z ureditvijo pešpoti, ki potekajo v naravnem prostoru, kjer so ureditve posameznih točk, kot je to predvideno s projektom ureditve obvodne poti v mestnem jedru, prebivalci dobijo kakovosten prostor za preživljanje prostega časa in se vanj vračajo. Občina si prizadeva, da bi tudi na tak način pritegnila </w:t>
      </w:r>
      <w:r w:rsidRPr="00315407">
        <w:rPr>
          <w:lang w:eastAsia="sl-SI"/>
        </w:rPr>
        <w:t>meščane,</w:t>
      </w:r>
      <w:r>
        <w:rPr>
          <w:lang w:eastAsia="sl-SI"/>
        </w:rPr>
        <w:t xml:space="preserve"> da doživljajo svoje mesto in ga obiskujejo. Hkrati je tudi to eno izmed izhodišč za oživitev mestnega jedra, večjega obiska mesta in povečanje ponudbe v mestnem jedru.</w:t>
      </w:r>
    </w:p>
    <w:p w:rsidR="008F03DC" w:rsidRDefault="008F03DC" w:rsidP="00601F27">
      <w:pPr>
        <w:pStyle w:val="Brezrazmikov"/>
      </w:pPr>
    </w:p>
    <w:p w:rsidR="00601F27" w:rsidRDefault="00601F27" w:rsidP="00601F27">
      <w:pPr>
        <w:pStyle w:val="Brezrazmikov"/>
      </w:pPr>
      <w:r>
        <w:t>Pripravila:</w:t>
      </w:r>
    </w:p>
    <w:p w:rsidR="00601F27" w:rsidRDefault="00601F27" w:rsidP="00601F27">
      <w:pPr>
        <w:pStyle w:val="Brezrazmikov"/>
      </w:pPr>
      <w:r>
        <w:t>Marija Prašin Kolbezen</w:t>
      </w:r>
    </w:p>
    <w:p w:rsidR="00601F27" w:rsidRDefault="00601F27" w:rsidP="00601F27">
      <w:pPr>
        <w:pStyle w:val="Brezrazmikov"/>
        <w:ind w:firstLine="5103"/>
      </w:pPr>
      <w:r>
        <w:t>Županja</w:t>
      </w:r>
    </w:p>
    <w:p w:rsidR="00601F27" w:rsidRDefault="00601F27" w:rsidP="00601F27">
      <w:pPr>
        <w:pStyle w:val="Brezrazmikov"/>
        <w:ind w:firstLine="5103"/>
      </w:pPr>
      <w:r>
        <w:t>Mojca Čemas Stjepanovič</w:t>
      </w:r>
    </w:p>
    <w:p w:rsidR="00601F27" w:rsidRDefault="00601F27" w:rsidP="00601F27">
      <w:pPr>
        <w:pStyle w:val="Brezrazmikov"/>
      </w:pPr>
    </w:p>
    <w:p w:rsidR="00601F27" w:rsidRDefault="00601F27" w:rsidP="00601F27">
      <w:pPr>
        <w:pStyle w:val="Brezrazmikov"/>
      </w:pPr>
    </w:p>
    <w:p w:rsidR="00601F27" w:rsidRDefault="00601F27" w:rsidP="00601F27">
      <w:pPr>
        <w:pStyle w:val="Brezrazmikov"/>
      </w:pPr>
    </w:p>
    <w:p w:rsidR="00601F27" w:rsidRDefault="00601F27" w:rsidP="00601F27">
      <w:pPr>
        <w:pStyle w:val="Brezrazmikov"/>
      </w:pPr>
    </w:p>
    <w:sectPr w:rsidR="00601F27" w:rsidSect="00D2636A">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chnical">
    <w:altName w:val="Times New Roman"/>
    <w:charset w:val="00"/>
    <w:family w:val="auto"/>
    <w:pitch w:val="variable"/>
    <w:sig w:usb0="00000007" w:usb1="00000000" w:usb2="00000000" w:usb3="00000000" w:csb0="00000003" w:csb1="00000000"/>
  </w:font>
  <w:font w:name="Ottawa">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4CD"/>
    <w:multiLevelType w:val="hybridMultilevel"/>
    <w:tmpl w:val="979CAA36"/>
    <w:lvl w:ilvl="0" w:tplc="812A92A8">
      <w:start w:val="1"/>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8C"/>
    <w:rsid w:val="00065A2E"/>
    <w:rsid w:val="0009704C"/>
    <w:rsid w:val="000D4888"/>
    <w:rsid w:val="00315407"/>
    <w:rsid w:val="003E7F4E"/>
    <w:rsid w:val="00430F1B"/>
    <w:rsid w:val="0043774F"/>
    <w:rsid w:val="0050584D"/>
    <w:rsid w:val="00601F27"/>
    <w:rsid w:val="0063658E"/>
    <w:rsid w:val="0064265E"/>
    <w:rsid w:val="006B738C"/>
    <w:rsid w:val="00880B2F"/>
    <w:rsid w:val="008F03DC"/>
    <w:rsid w:val="00953D30"/>
    <w:rsid w:val="009F3D82"/>
    <w:rsid w:val="00A92508"/>
    <w:rsid w:val="00AD7FE0"/>
    <w:rsid w:val="00D2636A"/>
    <w:rsid w:val="00D464D2"/>
    <w:rsid w:val="00DC726F"/>
    <w:rsid w:val="00E446AB"/>
    <w:rsid w:val="00ED0C06"/>
    <w:rsid w:val="00F1711C"/>
    <w:rsid w:val="00F90765"/>
    <w:rsid w:val="00FA39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6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38C"/>
    <w:pPr>
      <w:spacing w:after="0" w:line="240" w:lineRule="auto"/>
      <w:ind w:left="720"/>
    </w:pPr>
    <w:rPr>
      <w:rFonts w:ascii="Calibri" w:hAnsi="Calibri" w:cs="Times New Roman"/>
    </w:rPr>
  </w:style>
  <w:style w:type="paragraph" w:styleId="Brezrazmikov">
    <w:name w:val="No Spacing"/>
    <w:uiPriority w:val="1"/>
    <w:qFormat/>
    <w:rsid w:val="009F3D82"/>
    <w:pPr>
      <w:spacing w:after="0" w:line="240" w:lineRule="auto"/>
    </w:pPr>
  </w:style>
  <w:style w:type="paragraph" w:styleId="Besedilooblaka">
    <w:name w:val="Balloon Text"/>
    <w:basedOn w:val="Navaden"/>
    <w:link w:val="BesedilooblakaZnak"/>
    <w:uiPriority w:val="99"/>
    <w:semiHidden/>
    <w:unhideWhenUsed/>
    <w:rsid w:val="00601F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1F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6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38C"/>
    <w:pPr>
      <w:spacing w:after="0" w:line="240" w:lineRule="auto"/>
      <w:ind w:left="720"/>
    </w:pPr>
    <w:rPr>
      <w:rFonts w:ascii="Calibri" w:hAnsi="Calibri" w:cs="Times New Roman"/>
    </w:rPr>
  </w:style>
  <w:style w:type="paragraph" w:styleId="Brezrazmikov">
    <w:name w:val="No Spacing"/>
    <w:uiPriority w:val="1"/>
    <w:qFormat/>
    <w:rsid w:val="009F3D82"/>
    <w:pPr>
      <w:spacing w:after="0" w:line="240" w:lineRule="auto"/>
    </w:pPr>
  </w:style>
  <w:style w:type="paragraph" w:styleId="Besedilooblaka">
    <w:name w:val="Balloon Text"/>
    <w:basedOn w:val="Navaden"/>
    <w:link w:val="BesedilooblakaZnak"/>
    <w:uiPriority w:val="99"/>
    <w:semiHidden/>
    <w:unhideWhenUsed/>
    <w:rsid w:val="00601F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Migalič</dc:creator>
  <cp:lastModifiedBy>user</cp:lastModifiedBy>
  <cp:revision>2</cp:revision>
  <cp:lastPrinted>2017-02-22T07:02:00Z</cp:lastPrinted>
  <dcterms:created xsi:type="dcterms:W3CDTF">2017-02-22T12:50:00Z</dcterms:created>
  <dcterms:modified xsi:type="dcterms:W3CDTF">2017-02-22T12:50:00Z</dcterms:modified>
</cp:coreProperties>
</file>